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4B09CF" w14:textId="77777777" w:rsidR="004011D7" w:rsidRPr="00FE7278" w:rsidRDefault="00533E10" w:rsidP="000B2A05">
      <w:pPr>
        <w:pStyle w:val="Title"/>
        <w:rPr>
          <w:sz w:val="44"/>
          <w:szCs w:val="44"/>
        </w:rPr>
      </w:pPr>
      <w:r>
        <w:rPr>
          <w:sz w:val="44"/>
          <w:szCs w:val="44"/>
        </w:rPr>
        <w:t>7.2 Sample Proportions</w:t>
      </w:r>
    </w:p>
    <w:p w14:paraId="4DC3FCDA" w14:textId="77777777" w:rsidR="00FC37F4" w:rsidRDefault="00997220" w:rsidP="007E49C0">
      <w:pPr>
        <w:pStyle w:val="Heading1"/>
      </w:pPr>
      <w:r>
        <w:t>Sampling Reese’s Pieces</w:t>
      </w:r>
    </w:p>
    <w:p w14:paraId="72C808F0" w14:textId="77777777" w:rsidR="00997220" w:rsidRDefault="00997220" w:rsidP="00BA535A">
      <w:pPr>
        <w:pStyle w:val="ListParagraph"/>
        <w:numPr>
          <w:ilvl w:val="0"/>
          <w:numId w:val="32"/>
        </w:numPr>
        <w:ind w:left="360"/>
      </w:pPr>
      <w:r>
        <w:t xml:space="preserve">Take a guess at the proportion of all Reese’s Pieces that are orange. </w:t>
      </w:r>
    </w:p>
    <w:p w14:paraId="7F0BE5E8" w14:textId="77777777" w:rsidR="00997220" w:rsidRDefault="00997220" w:rsidP="00997220"/>
    <w:p w14:paraId="067FE5E7" w14:textId="77777777" w:rsidR="00997220" w:rsidRDefault="00997220" w:rsidP="00BA535A">
      <w:pPr>
        <w:pStyle w:val="ListParagraph"/>
        <w:numPr>
          <w:ilvl w:val="0"/>
          <w:numId w:val="32"/>
        </w:numPr>
        <w:ind w:left="360"/>
      </w:pPr>
      <w:r>
        <w:t>Mr. Tyson will give you a sample of 25 Reese’s Pieces. Record the number and proportion of your sample that</w:t>
      </w:r>
      <w:r w:rsidR="006E22F7">
        <w:t xml:space="preserve"> are yellow, orange, and brown. Who or what are the observational units? What variable are you measuring? Is this variable categorical or quantitative?</w:t>
      </w:r>
    </w:p>
    <w:tbl>
      <w:tblPr>
        <w:tblStyle w:val="TableGrid"/>
        <w:tblpPr w:leftFromText="180" w:rightFromText="180" w:vertAnchor="page" w:horzAnchor="margin" w:tblpXSpec="center" w:tblpY="4105"/>
        <w:tblW w:w="0" w:type="auto"/>
        <w:tblLook w:val="04A0" w:firstRow="1" w:lastRow="0" w:firstColumn="1" w:lastColumn="0" w:noHBand="0" w:noVBand="1"/>
      </w:tblPr>
      <w:tblGrid>
        <w:gridCol w:w="1356"/>
        <w:gridCol w:w="1415"/>
        <w:gridCol w:w="1401"/>
        <w:gridCol w:w="1397"/>
      </w:tblGrid>
      <w:tr w:rsidR="006E22F7" w14:paraId="4078976A" w14:textId="77777777" w:rsidTr="006E22F7">
        <w:trPr>
          <w:trHeight w:val="313"/>
        </w:trPr>
        <w:tc>
          <w:tcPr>
            <w:tcW w:w="1356" w:type="dxa"/>
            <w:tcBorders>
              <w:top w:val="nil"/>
              <w:left w:val="nil"/>
            </w:tcBorders>
          </w:tcPr>
          <w:p w14:paraId="73A382B1" w14:textId="77777777" w:rsidR="006E22F7" w:rsidRDefault="006E22F7" w:rsidP="006E22F7">
            <w:pPr>
              <w:pStyle w:val="ListParagraph"/>
              <w:ind w:left="0"/>
            </w:pPr>
          </w:p>
        </w:tc>
        <w:tc>
          <w:tcPr>
            <w:tcW w:w="1415" w:type="dxa"/>
            <w:shd w:val="clear" w:color="auto" w:fill="ACCBF9" w:themeFill="background2"/>
            <w:vAlign w:val="center"/>
          </w:tcPr>
          <w:p w14:paraId="62D9ADD8" w14:textId="77777777" w:rsidR="006E22F7" w:rsidRPr="00997220" w:rsidRDefault="006E22F7" w:rsidP="006E22F7">
            <w:pPr>
              <w:pStyle w:val="ListParagraph"/>
              <w:ind w:left="0"/>
              <w:jc w:val="center"/>
              <w:rPr>
                <w:b/>
              </w:rPr>
            </w:pPr>
            <w:r w:rsidRPr="00997220">
              <w:rPr>
                <w:b/>
              </w:rPr>
              <w:t>Orange</w:t>
            </w:r>
          </w:p>
        </w:tc>
        <w:tc>
          <w:tcPr>
            <w:tcW w:w="1401" w:type="dxa"/>
            <w:shd w:val="clear" w:color="auto" w:fill="ACCBF9" w:themeFill="background2"/>
            <w:vAlign w:val="center"/>
          </w:tcPr>
          <w:p w14:paraId="53EF26E3" w14:textId="77777777" w:rsidR="006E22F7" w:rsidRPr="00997220" w:rsidRDefault="006E22F7" w:rsidP="006E22F7">
            <w:pPr>
              <w:pStyle w:val="ListParagraph"/>
              <w:ind w:left="0"/>
              <w:jc w:val="center"/>
              <w:rPr>
                <w:b/>
              </w:rPr>
            </w:pPr>
            <w:r w:rsidRPr="00997220">
              <w:rPr>
                <w:b/>
              </w:rPr>
              <w:t>Yellow</w:t>
            </w:r>
          </w:p>
        </w:tc>
        <w:tc>
          <w:tcPr>
            <w:tcW w:w="1397" w:type="dxa"/>
            <w:shd w:val="clear" w:color="auto" w:fill="ACCBF9" w:themeFill="background2"/>
            <w:vAlign w:val="center"/>
          </w:tcPr>
          <w:p w14:paraId="18B3B021" w14:textId="77777777" w:rsidR="006E22F7" w:rsidRPr="00997220" w:rsidRDefault="006E22F7" w:rsidP="006E22F7">
            <w:pPr>
              <w:pStyle w:val="ListParagraph"/>
              <w:ind w:left="0"/>
              <w:jc w:val="center"/>
              <w:rPr>
                <w:b/>
              </w:rPr>
            </w:pPr>
            <w:r w:rsidRPr="00997220">
              <w:rPr>
                <w:b/>
              </w:rPr>
              <w:t>Brown</w:t>
            </w:r>
          </w:p>
        </w:tc>
      </w:tr>
      <w:tr w:rsidR="006E22F7" w14:paraId="314CEDA2" w14:textId="77777777" w:rsidTr="006E22F7">
        <w:trPr>
          <w:trHeight w:val="313"/>
        </w:trPr>
        <w:tc>
          <w:tcPr>
            <w:tcW w:w="1356" w:type="dxa"/>
            <w:shd w:val="clear" w:color="auto" w:fill="ACCBF9" w:themeFill="background2"/>
            <w:vAlign w:val="center"/>
          </w:tcPr>
          <w:p w14:paraId="6D55848A" w14:textId="77777777" w:rsidR="006E22F7" w:rsidRPr="00997220" w:rsidRDefault="006E22F7" w:rsidP="006E22F7">
            <w:pPr>
              <w:pStyle w:val="ListParagraph"/>
              <w:ind w:left="0"/>
              <w:jc w:val="left"/>
              <w:rPr>
                <w:b/>
              </w:rPr>
            </w:pPr>
            <w:r w:rsidRPr="00997220">
              <w:rPr>
                <w:b/>
              </w:rPr>
              <w:t>Count</w:t>
            </w:r>
          </w:p>
        </w:tc>
        <w:tc>
          <w:tcPr>
            <w:tcW w:w="1415" w:type="dxa"/>
          </w:tcPr>
          <w:p w14:paraId="04CA8378" w14:textId="77777777" w:rsidR="006E22F7" w:rsidRDefault="006E22F7" w:rsidP="006E22F7">
            <w:pPr>
              <w:pStyle w:val="ListParagraph"/>
              <w:ind w:left="0"/>
            </w:pPr>
          </w:p>
        </w:tc>
        <w:tc>
          <w:tcPr>
            <w:tcW w:w="1401" w:type="dxa"/>
          </w:tcPr>
          <w:p w14:paraId="68224445" w14:textId="77777777" w:rsidR="006E22F7" w:rsidRDefault="006E22F7" w:rsidP="006E22F7">
            <w:pPr>
              <w:pStyle w:val="ListParagraph"/>
              <w:ind w:left="0"/>
            </w:pPr>
          </w:p>
        </w:tc>
        <w:tc>
          <w:tcPr>
            <w:tcW w:w="1397" w:type="dxa"/>
          </w:tcPr>
          <w:p w14:paraId="05A1F552" w14:textId="77777777" w:rsidR="006E22F7" w:rsidRDefault="006E22F7" w:rsidP="006E22F7">
            <w:pPr>
              <w:pStyle w:val="ListParagraph"/>
              <w:ind w:left="0"/>
            </w:pPr>
          </w:p>
        </w:tc>
      </w:tr>
      <w:tr w:rsidR="006E22F7" w14:paraId="482DAE9E" w14:textId="77777777" w:rsidTr="006E22F7">
        <w:trPr>
          <w:trHeight w:val="328"/>
        </w:trPr>
        <w:tc>
          <w:tcPr>
            <w:tcW w:w="1356" w:type="dxa"/>
            <w:shd w:val="clear" w:color="auto" w:fill="ACCBF9" w:themeFill="background2"/>
            <w:vAlign w:val="center"/>
          </w:tcPr>
          <w:p w14:paraId="6F452515" w14:textId="77777777" w:rsidR="006E22F7" w:rsidRPr="00997220" w:rsidRDefault="006E22F7" w:rsidP="006E22F7">
            <w:pPr>
              <w:pStyle w:val="ListParagraph"/>
              <w:ind w:left="0"/>
              <w:jc w:val="left"/>
              <w:rPr>
                <w:b/>
              </w:rPr>
            </w:pPr>
            <w:r w:rsidRPr="00997220">
              <w:rPr>
                <w:b/>
              </w:rPr>
              <w:t>Proportion</w:t>
            </w:r>
          </w:p>
        </w:tc>
        <w:tc>
          <w:tcPr>
            <w:tcW w:w="1415" w:type="dxa"/>
          </w:tcPr>
          <w:p w14:paraId="4AAC9089" w14:textId="77777777" w:rsidR="006E22F7" w:rsidRDefault="006E22F7" w:rsidP="006E22F7">
            <w:pPr>
              <w:pStyle w:val="ListParagraph"/>
              <w:ind w:left="0"/>
            </w:pPr>
          </w:p>
        </w:tc>
        <w:tc>
          <w:tcPr>
            <w:tcW w:w="1401" w:type="dxa"/>
          </w:tcPr>
          <w:p w14:paraId="5931C5FD" w14:textId="77777777" w:rsidR="006E22F7" w:rsidRDefault="006E22F7" w:rsidP="006E22F7">
            <w:pPr>
              <w:pStyle w:val="ListParagraph"/>
              <w:ind w:left="0"/>
            </w:pPr>
          </w:p>
        </w:tc>
        <w:tc>
          <w:tcPr>
            <w:tcW w:w="1397" w:type="dxa"/>
          </w:tcPr>
          <w:p w14:paraId="65855C2A" w14:textId="77777777" w:rsidR="006E22F7" w:rsidRDefault="006E22F7" w:rsidP="006E22F7">
            <w:pPr>
              <w:pStyle w:val="ListParagraph"/>
              <w:ind w:left="0"/>
            </w:pPr>
          </w:p>
        </w:tc>
      </w:tr>
    </w:tbl>
    <w:p w14:paraId="1B90CACD" w14:textId="77777777" w:rsidR="00997220" w:rsidRDefault="00997220" w:rsidP="00997220">
      <w:pPr>
        <w:pStyle w:val="ListParagraph"/>
      </w:pPr>
    </w:p>
    <w:p w14:paraId="1CC0E76D" w14:textId="77777777" w:rsidR="00997220" w:rsidRDefault="00997220" w:rsidP="00997220">
      <w:pPr>
        <w:pStyle w:val="ListParagraph"/>
      </w:pPr>
    </w:p>
    <w:p w14:paraId="2F7B08FB" w14:textId="77777777" w:rsidR="00997220" w:rsidRDefault="00997220" w:rsidP="00997220">
      <w:pPr>
        <w:pStyle w:val="ListParagraph"/>
      </w:pPr>
    </w:p>
    <w:p w14:paraId="1E144A7F" w14:textId="77777777" w:rsidR="00997220" w:rsidRDefault="00997220" w:rsidP="00997220">
      <w:pPr>
        <w:pStyle w:val="ListParagraph"/>
      </w:pPr>
    </w:p>
    <w:p w14:paraId="0B7A9E4A" w14:textId="77777777" w:rsidR="00997220" w:rsidRDefault="00997220" w:rsidP="00997220">
      <w:pPr>
        <w:pStyle w:val="ListParagraph"/>
      </w:pPr>
    </w:p>
    <w:p w14:paraId="7A17408A" w14:textId="77777777" w:rsidR="00997220" w:rsidRDefault="00997220" w:rsidP="00BA535A">
      <w:pPr>
        <w:pStyle w:val="ListParagraph"/>
        <w:numPr>
          <w:ilvl w:val="0"/>
          <w:numId w:val="32"/>
        </w:numPr>
        <w:ind w:left="360"/>
      </w:pPr>
      <w:r>
        <w:t>Do you suppose that everyone in the class obtained the same proportion of orange candies? With your classmates, construct a dotplot of the sample proportions of orange candies.</w:t>
      </w:r>
      <w:r w:rsidR="000203BF">
        <w:t xml:space="preserve"> Label the number line appropriately.</w:t>
      </w:r>
    </w:p>
    <w:p w14:paraId="6913EF28" w14:textId="77777777" w:rsidR="00997220" w:rsidRDefault="00997220" w:rsidP="00997220"/>
    <w:p w14:paraId="3CCAC9A4" w14:textId="77777777" w:rsidR="0063135B" w:rsidRDefault="006E22F7" w:rsidP="00997220">
      <w:r>
        <w:rPr>
          <w:noProof/>
        </w:rPr>
        <mc:AlternateContent>
          <mc:Choice Requires="wpg">
            <w:drawing>
              <wp:anchor distT="0" distB="0" distL="114300" distR="114300" simplePos="0" relativeHeight="251658240" behindDoc="0" locked="0" layoutInCell="1" allowOverlap="1" wp14:anchorId="6CB48DC3" wp14:editId="65AF7437">
                <wp:simplePos x="0" y="0"/>
                <wp:positionH relativeFrom="column">
                  <wp:posOffset>579120</wp:posOffset>
                </wp:positionH>
                <wp:positionV relativeFrom="paragraph">
                  <wp:posOffset>534035</wp:posOffset>
                </wp:positionV>
                <wp:extent cx="5166995" cy="130175"/>
                <wp:effectExtent l="17145" t="55245" r="16510" b="14605"/>
                <wp:wrapTopAndBottom/>
                <wp:docPr id="1" name="Group 3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6995" cy="130175"/>
                          <a:chOff x="0" y="0"/>
                          <a:chExt cx="51669" cy="1301"/>
                        </a:xfrm>
                      </wpg:grpSpPr>
                      <wps:wsp>
                        <wps:cNvPr id="2" name="Straight Connector 4"/>
                        <wps:cNvCnPr/>
                        <wps:spPr bwMode="auto">
                          <a:xfrm>
                            <a:off x="0" y="0"/>
                            <a:ext cx="51669" cy="0"/>
                          </a:xfrm>
                          <a:prstGeom prst="line">
                            <a:avLst/>
                          </a:prstGeom>
                          <a:noFill/>
                          <a:ln w="12700">
                            <a:solidFill>
                              <a:srgbClr val="000000"/>
                            </a:solidFill>
                            <a:round/>
                            <a:headEnd type="stealth" w="med" len="med"/>
                            <a:tailEnd type="stealth" w="med" len="med"/>
                          </a:ln>
                          <a:extLst>
                            <a:ext uri="{909E8E84-426E-40dd-AFC4-6F175D3DCCD1}">
                              <a14:hiddenFill xmlns:a14="http://schemas.microsoft.com/office/drawing/2010/main">
                                <a:noFill/>
                              </a14:hiddenFill>
                            </a:ext>
                          </a:extLst>
                        </wps:spPr>
                        <wps:bodyPr/>
                      </wps:wsp>
                      <wps:wsp>
                        <wps:cNvPr id="3" name="Straight Connector 5"/>
                        <wps:cNvCnPr/>
                        <wps:spPr bwMode="auto">
                          <a:xfrm>
                            <a:off x="1638"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 name="Straight Connector 6"/>
                        <wps:cNvCnPr/>
                        <wps:spPr bwMode="auto">
                          <a:xfrm>
                            <a:off x="3238"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 name="Straight Connector 7"/>
                        <wps:cNvCnPr/>
                        <wps:spPr bwMode="auto">
                          <a:xfrm>
                            <a:off x="4838"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 name="Straight Connector 8"/>
                        <wps:cNvCnPr/>
                        <wps:spPr bwMode="auto">
                          <a:xfrm>
                            <a:off x="6438"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 name="Straight Connector 10"/>
                        <wps:cNvCnPr/>
                        <wps:spPr bwMode="auto">
                          <a:xfrm>
                            <a:off x="8001"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 name="Straight Connector 22"/>
                        <wps:cNvCnPr/>
                        <wps:spPr bwMode="auto">
                          <a:xfrm>
                            <a:off x="9601"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 name="Straight Connector 23"/>
                        <wps:cNvCnPr/>
                        <wps:spPr bwMode="auto">
                          <a:xfrm>
                            <a:off x="11201"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Straight Connector 24"/>
                        <wps:cNvCnPr/>
                        <wps:spPr bwMode="auto">
                          <a:xfrm>
                            <a:off x="12801"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1" name="Straight Connector 25"/>
                        <wps:cNvCnPr/>
                        <wps:spPr bwMode="auto">
                          <a:xfrm>
                            <a:off x="14401"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2" name="Straight Connector 26"/>
                        <wps:cNvCnPr/>
                        <wps:spPr bwMode="auto">
                          <a:xfrm>
                            <a:off x="16002"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3" name="Straight Connector 27"/>
                        <wps:cNvCnPr/>
                        <wps:spPr bwMode="auto">
                          <a:xfrm>
                            <a:off x="17564"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4" name="Straight Connector 28"/>
                        <wps:cNvCnPr/>
                        <wps:spPr bwMode="auto">
                          <a:xfrm>
                            <a:off x="19164"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5" name="Straight Connector 29"/>
                        <wps:cNvCnPr/>
                        <wps:spPr bwMode="auto">
                          <a:xfrm>
                            <a:off x="20764"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Straight Connector 30"/>
                        <wps:cNvCnPr/>
                        <wps:spPr bwMode="auto">
                          <a:xfrm>
                            <a:off x="22364"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 name="Straight Connector 31"/>
                        <wps:cNvCnPr/>
                        <wps:spPr bwMode="auto">
                          <a:xfrm>
                            <a:off x="23964"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8" name="Straight Connector 288"/>
                        <wps:cNvCnPr/>
                        <wps:spPr bwMode="auto">
                          <a:xfrm>
                            <a:off x="25565"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 name="Straight Connector 289"/>
                        <wps:cNvCnPr/>
                        <wps:spPr bwMode="auto">
                          <a:xfrm>
                            <a:off x="27127"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0" name="Straight Connector 290"/>
                        <wps:cNvCnPr/>
                        <wps:spPr bwMode="auto">
                          <a:xfrm>
                            <a:off x="28727"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1" name="Straight Connector 291"/>
                        <wps:cNvCnPr/>
                        <wps:spPr bwMode="auto">
                          <a:xfrm>
                            <a:off x="30327"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 name="Straight Connector 292"/>
                        <wps:cNvCnPr/>
                        <wps:spPr bwMode="auto">
                          <a:xfrm>
                            <a:off x="31927"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 name="Straight Connector 293"/>
                        <wps:cNvCnPr/>
                        <wps:spPr bwMode="auto">
                          <a:xfrm>
                            <a:off x="33528"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4" name="Straight Connector 294"/>
                        <wps:cNvCnPr/>
                        <wps:spPr bwMode="auto">
                          <a:xfrm>
                            <a:off x="35090"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5" name="Straight Connector 295"/>
                        <wps:cNvCnPr/>
                        <wps:spPr bwMode="auto">
                          <a:xfrm>
                            <a:off x="36690"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 name="Straight Connector 296"/>
                        <wps:cNvCnPr/>
                        <wps:spPr bwMode="auto">
                          <a:xfrm>
                            <a:off x="38290"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Straight Connector 297"/>
                        <wps:cNvCnPr/>
                        <wps:spPr bwMode="auto">
                          <a:xfrm>
                            <a:off x="39890"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Straight Connector 303"/>
                        <wps:cNvCnPr/>
                        <wps:spPr bwMode="auto">
                          <a:xfrm>
                            <a:off x="41490"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9" name="Straight Connector 304"/>
                        <wps:cNvCnPr/>
                        <wps:spPr bwMode="auto">
                          <a:xfrm>
                            <a:off x="43091"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0" name="Straight Connector 305"/>
                        <wps:cNvCnPr/>
                        <wps:spPr bwMode="auto">
                          <a:xfrm>
                            <a:off x="44653"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 name="Straight Connector 306"/>
                        <wps:cNvCnPr/>
                        <wps:spPr bwMode="auto">
                          <a:xfrm>
                            <a:off x="46253"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2" name="Straight Connector 308"/>
                        <wps:cNvCnPr/>
                        <wps:spPr bwMode="auto">
                          <a:xfrm>
                            <a:off x="47853" y="0"/>
                            <a:ext cx="0" cy="774"/>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3" name="Straight Connector 309"/>
                        <wps:cNvCnPr/>
                        <wps:spPr bwMode="auto">
                          <a:xfrm>
                            <a:off x="49453" y="0"/>
                            <a:ext cx="0" cy="130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AC7F1B5" id="Group 314" o:spid="_x0000_s1026" style="position:absolute;margin-left:45.6pt;margin-top:42.05pt;width:406.85pt;height:10.25pt;z-index:251658240" coordsize="51669,1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">
                <v:line id="Straight Connector 4" o:spid="_x0000_s1027" style="position:absolute;visibility:visible;mso-wrap-style:square" from="0,0" to="516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JwjMIAAADaAAAADwAAAGRycy9kb3ducmV2LnhtbESPS4vCQBCE7wv+h6EFb5uJHmSNjiKC&#10;j5uuuyjemkybBDM9ITPm8e+dhQWPRVV9RS1WnSlFQ7UrLCsYRzEI4tTqgjMFvz/bzy8QziNrLC2T&#10;gp4crJaDjwUm2rb8Tc3ZZyJA2CWoIPe+SqR0aU4GXWQr4uDdbW3QB1lnUtfYBrgp5SSOp9JgwWEh&#10;x4o2OaWP89MomB2vx9b2p2znStPsr5f+xLdCqdGwW89BeOr8O/zfPmgFE/i7Em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vJwjMIAAADaAAAADwAAAAAAAAAAAAAA&#10;AAChAgAAZHJzL2Rvd25yZXYueG1sUEsFBgAAAAAEAAQA+QAAAJADAAAAAA==&#10;" strokeweight="1pt">
                  <v:stroke startarrow="classic" endarrow="classic"/>
                </v:line>
                <v:line id="Straight Connector 5" o:spid="_x0000_s1028" style="position:absolute;visibility:visible;mso-wrap-style:square" from="1638,0" to="1638,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o/i8IAAADaAAAADwAAAGRycy9kb3ducmV2LnhtbESP3WoCMRSE7wu+QziCdzWrhV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mo/i8IAAADaAAAADwAAAAAAAAAAAAAA&#10;AAChAgAAZHJzL2Rvd25yZXYueG1sUEsFBgAAAAAEAAQA+QAAAJADAAAAAA==&#10;" strokeweight="1pt"/>
                <v:line id="Straight Connector 6" o:spid="_x0000_s1029" style="position:absolute;visibility:visible;mso-wrap-style:square" from="3238,0" to="3238,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On/8IAAADaAAAADwAAAGRycy9kb3ducmV2LnhtbESP3WoCMRSE7wu+QziCdzWrl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On/8IAAADaAAAADwAAAAAAAAAAAAAA&#10;AAChAgAAZHJzL2Rvd25yZXYueG1sUEsFBgAAAAAEAAQA+QAAAJADAAAAAA==&#10;" strokeweight="1pt"/>
                <v:line id="Straight Connector 7" o:spid="_x0000_s1030" style="position:absolute;visibility:visible;mso-wrap-style:square" from="4838,0" to="4838,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8CZMIAAADaAAAADwAAAGRycy9kb3ducmV2LnhtbESP3WoCMRSE7wu+QziCdzWr0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s8CZMIAAADaAAAADwAAAAAAAAAAAAAA&#10;AAChAgAAZHJzL2Rvd25yZXYueG1sUEsFBgAAAAAEAAQA+QAAAJADAAAAAA==&#10;" strokeweight="1pt"/>
                <v:line id="Straight Connector 8" o:spid="_x0000_s1031" style="position:absolute;visibility:visible;mso-wrap-style:square" from="6438,0" to="6438,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2cE8IAAADaAAAADwAAAGRycy9kb3ducmV2LnhtbESPQWsCMRSE7wX/Q3gFb92sHsRujSJV&#10;QfEgVX/Ac/O6Wd28LEnUbX+9KRQ8DjPzDTOZdbYRN/KhdqxgkOUgiEuna64UHA+rtzGIEJE1No5J&#10;wQ8FmE17LxMstLvzF932sRIJwqFABSbGtpAylIYshsy1xMn7dt5iTNJXUnu8J7ht5DDPR9JizWnB&#10;YEufhsrL/moVbPxpexn8VkaeeOOXzW7xHuxZqf5rN/8AEamLz/B/e60VjODvSroBcv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h2cE8IAAADaAAAADwAAAAAAAAAAAAAA&#10;AAChAgAAZHJzL2Rvd25yZXYueG1sUEsFBgAAAAAEAAQA+QAAAJADAAAAAA==&#10;" strokeweight="1pt"/>
                <v:line id="Straight Connector 10" o:spid="_x0000_s1032" style="position:absolute;visibility:visible;mso-wrap-style:square" from="8001,0" to="800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E5iMMAAADaAAAADwAAAGRycy9kb3ducmV2LnhtbESP3WoCMRSE7wu+QziCdzWrF21djSJq&#10;QelF8ecBjpvjZnVzsiRRtz69KRR6OczMN8xk1tpa3MiHyrGCQT8DQVw4XXGp4LD/fP0AESKyxtox&#10;KfihALNp52WCuXZ33tJtF0uRIBxyVGBibHIpQ2HIYui7hjh5J+ctxiR9KbXHe4LbWg6z7E1arDgt&#10;GGxoYai47K5WwcYfvy6DR2nkkTd+VX8vR8Gelep12/kYRKQ2/of/2mut4B1+r6QbIK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ROYjDAAAA2gAAAA8AAAAAAAAAAAAA&#10;AAAAoQIAAGRycy9kb3ducmV2LnhtbFBLBQYAAAAABAAEAPkAAACRAwAAAAA=&#10;" strokeweight="1pt"/>
                <v:line id="Straight Connector 22" o:spid="_x0000_s1033" style="position:absolute;visibility:visible;mso-wrap-style:square" from="9601,0" to="9601,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6t+r8AAADaAAAADwAAAGRycy9kb3ducmV2LnhtbERPy4rCMBTdC/5DuII7TXUhYzXKMCoo&#10;sxh8fMC1udN0bG5KErX69ZOF4PJw3vNla2txIx8qxwpGwwwEceF0xaWC03Ez+AARIrLG2jEpeFCA&#10;5aLbmWOu3Z33dDvEUqQQDjkqMDE2uZShMGQxDF1DnLhf5y3GBH0ptcd7Cre1HGfZRFqsODUYbOjL&#10;UHE5XK2CnT9/X0bP0sgz7/y6/llNg/1Tqt9rP2cgIrXxLX65t1pB2pqupBsgF/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M6t+r8AAADaAAAADwAAAAAAAAAAAAAAAACh&#10;AgAAZHJzL2Rvd25yZXYueG1sUEsFBgAAAAAEAAQA+QAAAI0DAAAAAA==&#10;" strokeweight="1pt"/>
                <v:line id="Straight Connector 23" o:spid="_x0000_s1034" style="position:absolute;visibility:visible;mso-wrap-style:square" from="11201,0" to="1120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line id="Straight Connector 24" o:spid="_x0000_s1035" style="position:absolute;visibility:visible;mso-wrap-style:square" from="12801,0" to="1280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7mSMQAAADbAAAADwAAAGRycy9kb3ducmV2LnhtbESPzW4CMQyE70i8Q2Sk3iBLD1VZCKjq&#10;j1TUQ8XPA5iNu9mycVZJCgtPXx+QuNma8cznxar3rTpRTE1gA9NJAYq4Crbh2sB+9zF+BpUyssU2&#10;MBm4UILVcjhYYGnDmTd02uZaSQinEg24nLtS61Q58pgmoSMW7SdEj1nWWGsb8SzhvtWPRfGkPTYs&#10;DQ47enVUHbd/3sA6Hr6O02vt9IHX8b39fpsl/2vMw6h/mYPK1Oe7+Xb9aQVf6OUXGUA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XuZIxAAAANsAAAAPAAAAAAAAAAAA&#10;AAAAAKECAABkcnMvZG93bnJldi54bWxQSwUGAAAAAAQABAD5AAAAkgMAAAAA&#10;" strokeweight="1pt"/>
                <v:line id="Straight Connector 25" o:spid="_x0000_s1036" style="position:absolute;visibility:visible;mso-wrap-style:square" from="14401,0" to="1440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JD08EAAADbAAAADwAAAGRycy9kb3ducmV2LnhtbERPzWoCMRC+C32HMAVvml0PYlejlKpQ&#10;8SC1PsC4GTerm8mSpLr69KZQ6G0+vt+ZLTrbiCv5UDtWkA8zEMSl0zVXCg7f68EERIjIGhvHpOBO&#10;ARbzl94MC+1u/EXXfaxECuFQoAITY1tIGUpDFsPQtcSJOzlvMSboK6k93lK4beQoy8bSYs2pwWBL&#10;H4bKy/7HKtj44/aSPyojj7zxq2a3fAv2rFT/tXufgojUxX/xn/tTp/k5/P6SDpDz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EkPTwQAAANsAAAAPAAAAAAAAAAAAAAAA&#10;AKECAABkcnMvZG93bnJldi54bWxQSwUGAAAAAAQABAD5AAAAjwMAAAAA&#10;" strokeweight="1pt"/>
                <v:line id="Straight Connector 26" o:spid="_x0000_s1037" style="position:absolute;visibility:visible;mso-wrap-style:square" from="16002,0" to="16002,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DdpMIAAADbAAAADwAAAGRycy9kb3ducmV2LnhtbERPS27CMBDdI/UO1lRiRxxYIEhxItSP&#10;VMSigvYAQzyNA/E4sl0InL6uVIndPL3vrKrBduJMPrSOFUyzHARx7XTLjYKvz7fJAkSIyBo7x6Tg&#10;SgGq8mG0wkK7C+/ovI+NSCEcClRgYuwLKUNtyGLIXE+cuG/nLcYEfSO1x0sKt52c5flcWmw5NRjs&#10;6dlQfdr/WAUbf9ieprfGyANv/Gv38bIM9qjU+HFYP4GINMS7+N/9rtP8Gfz9kg6Q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sDdpMIAAADbAAAADwAAAAAAAAAAAAAA&#10;AAChAgAAZHJzL2Rvd25yZXYueG1sUEsFBgAAAAAEAAQA+QAAAJADAAAAAA==&#10;" strokeweight="1pt"/>
                <v:line id="Straight Connector 27" o:spid="_x0000_s1038" style="position:absolute;visibility:visible;mso-wrap-style:square" from="17564,0" to="17564,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x4P8IAAADbAAAADwAAAGRycy9kb3ducmV2LnhtbERPzWoCMRC+C32HMIXeNGsFsVuzS2kr&#10;VDyItg8wbsbN6mayJKmuffpGELzNx/c787K3rTiRD41jBeNRBoK4crrhWsHP92I4AxEissbWMSm4&#10;UICyeBjMMdfuzBs6bWMtUgiHHBWYGLtcylAZshhGriNO3N55izFBX0vt8ZzCbSufs2wqLTacGgx2&#10;9G6oOm5/rYKl362O47/ayB0v/We7/ngJ9qDU02P/9goiUh/v4pv7S6f5E7j+kg6Q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x4P8IAAADbAAAADwAAAAAAAAAAAAAA&#10;AAChAgAAZHJzL2Rvd25yZXYueG1sUEsFBgAAAAAEAAQA+QAAAJADAAAAAA==&#10;" strokeweight="1pt"/>
                <v:line id="Straight Connector 28" o:spid="_x0000_s1039" style="position:absolute;visibility:visible;mso-wrap-style:square" from="19164,0" to="19164,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XgS8IAAADbAAAADwAAAGRycy9kb3ducmV2LnhtbERPzWoCMRC+C32HMIXeNGsRsVuzS2kr&#10;VDyItg8wbsbN6mayJKmuffpGELzNx/c787K3rTiRD41jBeNRBoK4crrhWsHP92I4AxEissbWMSm4&#10;UICyeBjMMdfuzBs6bWMtUgiHHBWYGLtcylAZshhGriNO3N55izFBX0vt8ZzCbSufs2wqLTacGgx2&#10;9G6oOm5/rYKl362O47/ayB0v/We7/ngJ9qDU02P/9goiUh/v4pv7S6f5E7j+kg6Q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mXgS8IAAADbAAAADwAAAAAAAAAAAAAA&#10;AAChAgAAZHJzL2Rvd25yZXYueG1sUEsFBgAAAAAEAAQA+QAAAJADAAAAAA==&#10;" strokeweight="1pt"/>
                <v:line id="Straight Connector 29" o:spid="_x0000_s1040" style="position:absolute;visibility:visible;mso-wrap-style:square" from="20764,0" to="20764,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lF0MIAAADbAAAADwAAAGRycy9kb3ducmV2LnhtbERPzWoCMRC+C32HMIXeNGtBsVuzS2kr&#10;VDyItg8wbsbN6mayJKmuffpGELzNx/c787K3rTiRD41jBeNRBoK4crrhWsHP92I4AxEissbWMSm4&#10;UICyeBjMMdfuzBs6bWMtUgiHHBWYGLtcylAZshhGriNO3N55izFBX0vt8ZzCbSufs2wqLTacGgx2&#10;9G6oOm5/rYKl362O47/ayB0v/We7/ngJ9qDU02P/9goiUh/v4pv7S6f5E7j+kg6Q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SlF0MIAAADbAAAADwAAAAAAAAAAAAAA&#10;AAChAgAAZHJzL2Rvd25yZXYueG1sUEsFBgAAAAAEAAQA+QAAAJADAAAAAA==&#10;" strokeweight="1pt"/>
                <v:line id="Straight Connector 30" o:spid="_x0000_s1041" style="position:absolute;visibility:visible;mso-wrap-style:square" from="22364,0" to="22364,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vbp8EAAADbAAAADwAAAGRycy9kb3ducmV2LnhtbERPzWoCMRC+F3yHMAVv3awexG6NIlVB&#10;8SBVH2DcTDerm8mSRN326U2h4G0+vt+ZzDrbiBv5UDtWMMhyEMSl0zVXCo6H1dsYRIjIGhvHpOCH&#10;AsymvZcJFtrd+Ytu+1iJFMKhQAUmxraQMpSGLIbMtcSJ+3beYkzQV1J7vKdw28hhno+kxZpTg8GW&#10;Pg2Vl/3VKtj40/Yy+K2MPPHGL5vd4j3Ys1L9127+ASJSF5/if/dap/kj+PslHSC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9unwQAAANsAAAAPAAAAAAAAAAAAAAAA&#10;AKECAABkcnMvZG93bnJldi54bWxQSwUGAAAAAAQABAD5AAAAjwMAAAAA&#10;" strokeweight="1pt"/>
                <v:line id="Straight Connector 31" o:spid="_x0000_s1042" style="position:absolute;visibility:visible;mso-wrap-style:square" from="23964,0" to="23964,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d+PMIAAADbAAAADwAAAGRycy9kb3ducmV2LnhtbERPzWoCMRC+C32HMIXeNGsPardml9JW&#10;qHgQbR9g3Iyb1c1kSVJd+/SNIHibj+935mVvW3EiHxrHCsajDARx5XTDtYKf78VwBiJEZI2tY1Jw&#10;oQBl8TCYY67dmTd02sZapBAOOSowMXa5lKEyZDGMXEecuL3zFmOCvpba4zmF21Y+Z9lEWmw4NRjs&#10;6N1Qddz+WgVLv1sdx3+1kTte+s92/fES7EGpp8f+7RVEpD7exTf3l07zp3D9JR0g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rd+PMIAAADbAAAADwAAAAAAAAAAAAAA&#10;AAChAgAAZHJzL2Rvd25yZXYueG1sUEsFBgAAAAAEAAQA+QAAAJADAAAAAA==&#10;" strokeweight="1pt"/>
                <v:line id="Straight Connector 288" o:spid="_x0000_s1043" style="position:absolute;visibility:visible;mso-wrap-style:square" from="25565,0" to="25565,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jqTsQAAADbAAAADwAAAGRycy9kb3ducmV2LnhtbESPzW4CMQyE70i8Q2Sk3iBLD1VZCKjq&#10;j1TUQ8XPA5iNu9mycVZJCgtPXx+QuNma8cznxar3rTpRTE1gA9NJAYq4Crbh2sB+9zF+BpUyssU2&#10;MBm4UILVcjhYYGnDmTd02uZaSQinEg24nLtS61Q58pgmoSMW7SdEj1nWWGsb8SzhvtWPRfGkPTYs&#10;DQ47enVUHbd/3sA6Hr6O02vt9IHX8b39fpsl/2vMw6h/mYPK1Oe7+Xb9aQVfYOUXGUA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KOpOxAAAANsAAAAPAAAAAAAAAAAA&#10;AAAAAKECAABkcnMvZG93bnJldi54bWxQSwUGAAAAAAQABAD5AAAAkgMAAAAA&#10;" strokeweight="1pt"/>
                <v:line id="Straight Connector 289" o:spid="_x0000_s1044" style="position:absolute;visibility:visible;mso-wrap-style:square" from="27127,0" to="27127,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RP1cIAAADbAAAADwAAAGRycy9kb3ducmV2LnhtbERPzWoCMRC+F3yHMIXeulk9SN2aXaQq&#10;KD2Uqg8wbqab1c1kSaJu+/RNoeBtPr7fmVeD7cSVfGgdKxhnOQji2umWGwWH/fr5BUSIyBo7x6Tg&#10;mwJU5ehhjoV2N/6k6y42IoVwKFCBibEvpAy1IYshcz1x4r6ctxgT9I3UHm8p3HZykudTabHl1GCw&#10;pzdD9Xl3sQq2/vh+Hv80Rh5561fdx3IW7Empp8dh8Qoi0hDv4n/3Rqf5M/j7JR0g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GRP1cIAAADbAAAADwAAAAAAAAAAAAAA&#10;AAChAgAAZHJzL2Rvd25yZXYueG1sUEsFBgAAAAAEAAQA+QAAAJADAAAAAA==&#10;" strokeweight="1pt"/>
                <v:line id="Straight Connector 290" o:spid="_x0000_s1045" style="position:absolute;visibility:visible;mso-wrap-style:square" from="28727,0" to="28727,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Is9cEAAADbAAAADwAAAGRycy9kb3ducmV2LnhtbERPS27CMBDdV+IO1iCxK06yQG3AIASt&#10;VNRFVdoDDPEQh8TjyHZD4PT1olKXT++/2oy2EwP50DhWkM8zEMSV0w3XCr6/Xh+fQISIrLFzTApu&#10;FGCznjyssNTuyp80HGMtUgiHEhWYGPtSylAZshjmridO3Nl5izFBX0vt8ZrCbSeLLFtIiw2nBoM9&#10;7QxV7fHHKjj403ub32sjT3zwL93H/jnYi1Kz6bhdgog0xn/xn/tNKyjS+vQl/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Miz1wQAAANsAAAAPAAAAAAAAAAAAAAAA&#10;AKECAABkcnMvZG93bnJldi54bWxQSwUGAAAAAAQABAD5AAAAjwMAAAAA&#10;" strokeweight="1pt"/>
                <v:line id="Straight Connector 291" o:spid="_x0000_s1046" style="position:absolute;visibility:visible;mso-wrap-style:square" from="30327,0" to="30327,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6JbsQAAADbAAAADwAAAGRycy9kb3ducmV2LnhtbESPwW7CMBBE70j8g7WVuIETDoimcVBV&#10;QCriUJX2A5Z4G6fE68h2Ie3X10hIHEcz80ZTrgbbiTP50DpWkM8yEMS10y03Cj4/ttMliBCRNXaO&#10;ScEvBVhV41GJhXYXfqfzITYiQTgUqMDE2BdShtqQxTBzPXHyvpy3GJP0jdQeLwluOznPsoW02HJa&#10;MNjTi6H6dPixCnb+uD/lf42RR975Tfe2fgz2W6nJw/D8BCLSEO/hW/tVK5jncP2SfoCs/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foluxAAAANsAAAAPAAAAAAAAAAAA&#10;AAAAAKECAABkcnMvZG93bnJldi54bWxQSwUGAAAAAAQABAD5AAAAkgMAAAAA&#10;" strokeweight="1pt"/>
                <v:line id="Straight Connector 292" o:spid="_x0000_s1047" style="position:absolute;visibility:visible;mso-wrap-style:square" from="31927,0" to="31927,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wXGcMAAADbAAAADwAAAGRycy9kb3ducmV2LnhtbESP3WoCMRSE7wu+QziCdzXrXki7NUrx&#10;B5RelKoPcNycbrZuTpYk6urTN4Lg5TAz3zCTWWcbcSYfascKRsMMBHHpdM2Vgv1u9foGIkRkjY1j&#10;UnClALNp72WChXYX/qHzNlYiQTgUqMDE2BZShtKQxTB0LXHyfp23GJP0ldQeLwluG5ln2VharDkt&#10;GGxpbqg8bk9WwcYfvo6jW2XkgTd+2Xwv3oP9U2rQ7z4/QETq4jP8aK+1gjyH+5f0A+T0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sFxnDAAAA2wAAAA8AAAAAAAAAAAAA&#10;AAAAoQIAAGRycy9kb3ducmV2LnhtbFBLBQYAAAAABAAEAPkAAACRAwAAAAA=&#10;" strokeweight="1pt"/>
                <v:line id="Straight Connector 293" o:spid="_x0000_s1048" style="position:absolute;visibility:visible;mso-wrap-style:square" from="33528,0" to="33528,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ygsQAAADbAAAADwAAAGRycy9kb3ducmV2LnhtbESP3WoCMRSE74W+QziF3tWsFsSuZhfp&#10;D1S8kKoPcNwcN6ubkyVJde3TN0LBy2FmvmHmZW9bcSYfGscKRsMMBHHldMO1gt3283kKIkRkja1j&#10;UnClAGXxMJhjrt2Fv+m8ibVIEA45KjAxdrmUoTJkMQxdR5y8g/MWY5K+ltrjJcFtK8dZNpEWG04L&#10;Bjt6M1SdNj9WwdLvV6fRb23knpf+o12/vwZ7VOrpsV/MQETq4z383/7SCsYv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4LKCxAAAANsAAAAPAAAAAAAAAAAA&#10;AAAAAKECAABkcnMvZG93bnJldi54bWxQSwUGAAAAAAQABAD5AAAAkgMAAAAA&#10;" strokeweight="1pt"/>
                <v:line id="Straight Connector 294" o:spid="_x0000_s1049" style="position:absolute;visibility:visible;mso-wrap-style:square" from="35090,0" to="35090,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kq9sQAAADbAAAADwAAAGRycy9kb3ducmV2LnhtbESP3WoCMRSE74W+QziF3tWsUsSuZhfp&#10;D1S8kKoPcNwcN6ubkyVJde3TN0LBy2FmvmHmZW9bcSYfGscKRsMMBHHldMO1gt3283kKIkRkja1j&#10;UnClAGXxMJhjrt2Fv+m8ibVIEA45KjAxdrmUoTJkMQxdR5y8g/MWY5K+ltrjJcFtK8dZNpEWG04L&#10;Bjt6M1SdNj9WwdLvV6fRb23knpf+o12/vwZ7VOrpsV/MQETq4z383/7SCsYv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CSr2xAAAANsAAAAPAAAAAAAAAAAA&#10;AAAAAKECAABkcnMvZG93bnJldi54bWxQSwUGAAAAAAQABAD5AAAAkgMAAAAA&#10;" strokeweight="1pt"/>
                <v:line id="Straight Connector 295" o:spid="_x0000_s1050" style="position:absolute;visibility:visible;mso-wrap-style:square" from="36690,0" to="36690,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WPbcQAAADbAAAADwAAAGRycy9kb3ducmV2LnhtbESP3WoCMRSE74W+QziF3tWsQsWuZhfp&#10;D1S8kKoPcNwcN6ubkyVJde3TN0LBy2FmvmHmZW9bcSYfGscKRsMMBHHldMO1gt3283kKIkRkja1j&#10;UnClAGXxMJhjrt2Fv+m8ibVIEA45KjAxdrmUoTJkMQxdR5y8g/MWY5K+ltrjJcFtK8dZNpEWG04L&#10;Bjt6M1SdNj9WwdLvV6fRb23knpf+o12/vwZ7VOrpsV/MQETq4z383/7SCsYv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RY9txAAAANsAAAAPAAAAAAAAAAAA&#10;AAAAAKECAABkcnMvZG93bnJldi54bWxQSwUGAAAAAAQABAD5AAAAkgMAAAAA&#10;" strokeweight="1pt"/>
                <v:line id="Straight Connector 296" o:spid="_x0000_s1051" style="position:absolute;visibility:visible;mso-wrap-style:square" from="38290,0" to="38290,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cRGsQAAADbAAAADwAAAGRycy9kb3ducmV2LnhtbESPQWsCMRSE7wX/Q3iCt5rVg7Rbs0tp&#10;Kyg9SLU/4Ll5blY3L0sSdfXXm0LB4zAz3zDzsretOJMPjWMFk3EGgrhyuuFawe928fwCIkRkja1j&#10;UnClAGUxeJpjrt2Ff+i8ibVIEA45KjAxdrmUoTJkMYxdR5y8vfMWY5K+ltrjJcFtK6dZNpMWG04L&#10;Bjv6MFQdNyerYOV338fJrTZyxyv/1a4/X4M9KDUa9u9vICL18RH+by+1gukM/r6kHy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lxEaxAAAANsAAAAPAAAAAAAAAAAA&#10;AAAAAKECAABkcnMvZG93bnJldi54bWxQSwUGAAAAAAQABAD5AAAAkgMAAAAA&#10;" strokeweight="1pt"/>
                <v:line id="Straight Connector 297" o:spid="_x0000_s1052" style="position:absolute;visibility:visible;mso-wrap-style:square" from="39890,0" to="39890,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line id="Straight Connector 303" o:spid="_x0000_s1053" style="position:absolute;visibility:visible;mso-wrap-style:square" from="41490,0" to="41490,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g88EAAADbAAAADwAAAGRycy9kb3ducmV2LnhtbERPS27CMBDdV+IO1iCxK06yQG3AIASt&#10;VNRFVdoDDPEQh8TjyHZD4PT1olKXT++/2oy2EwP50DhWkM8zEMSV0w3XCr6/Xh+fQISIrLFzTApu&#10;FGCznjyssNTuyp80HGMtUgiHEhWYGPtSylAZshjmridO3Nl5izFBX0vt8ZrCbSeLLFtIiw2nBoM9&#10;7QxV7fHHKjj403ub32sjT3zwL93H/jnYi1Kz6bhdgog0xn/xn/tNKyjS2PQl/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RCDzwQAAANsAAAAPAAAAAAAAAAAAAAAA&#10;AKECAABkcnMvZG93bnJldi54bWxQSwUGAAAAAAQABAD5AAAAjwMAAAAA&#10;" strokeweight="1pt"/>
                <v:line id="Straight Connector 304" o:spid="_x0000_s1054" style="position:absolute;visibility:visible;mso-wrap-style:square" from="43091,0" to="43091,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iFaMQAAADbAAAADwAAAGRycy9kb3ducmV2LnhtbESPzW7CMBCE70h9B2sr9UYcOFSQ4kRV&#10;f6SiHhDQB1jiJQ7E68h2Ie3TYyQkjqOZ+UazqAbbiRP50DpWMMlyEMS10y03Cn62n+MZiBCRNXaO&#10;ScEfBajKh9ECC+3OvKbTJjYiQTgUqMDE2BdShtqQxZC5njh5e+ctxiR9I7XHc4LbTk7z/FlabDkt&#10;GOzpzVB93PxaBUu/+z5O/hsjd7z0H93qfR7sQamnx+H1BUSkId7Dt/aXVjCdw/VL+gGy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CIVoxAAAANsAAAAPAAAAAAAAAAAA&#10;AAAAAKECAABkcnMvZG93bnJldi54bWxQSwUGAAAAAAQABAD5AAAAkgMAAAAA&#10;" strokeweight="1pt"/>
                <v:line id="Straight Connector 305" o:spid="_x0000_s1055" style="position:absolute;visibility:visible;mso-wrap-style:square" from="44653,0" to="44653,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u6KMEAAADbAAAADwAAAGRycy9kb3ducmV2LnhtbERPy2oCMRTdF/yHcIXuakYLUqdGKT6g&#10;4kIc/YDr5HYydXIzJFGnfr1ZCF0ezns672wjruRD7VjBcJCBIC6drrlScDys3z5AhIissXFMCv4o&#10;wHzWe5lirt2N93QtYiVSCIccFZgY21zKUBqyGAauJU7cj/MWY4K+ktrjLYXbRo6ybCwt1pwaDLa0&#10;MFSei4tVsPGn7Xl4r4w88cavmt1yEuyvUq/97usTRKQu/ouf7m+t4D2tT1/SD5Cz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7oowQAAANsAAAAPAAAAAAAAAAAAAAAA&#10;AKECAABkcnMvZG93bnJldi54bWxQSwUGAAAAAAQABAD5AAAAjwMAAAAA&#10;" strokeweight="1pt"/>
                <v:line id="Straight Connector 306" o:spid="_x0000_s1056" style="position:absolute;visibility:visible;mso-wrap-style:square" from="46253,0" to="46253,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cfs8QAAADbAAAADwAAAGRycy9kb3ducmV2LnhtbESP0WoCMRRE34X+Q7iFvtXsVih2NUpp&#10;FSp9ELd+wHVz3axubpYk6tavN4WCj8PMnGGm89624kw+NI4V5MMMBHHldMO1gu3P8nkMIkRkja1j&#10;UvBLAeazh8EUC+0uvKFzGWuRIBwKVGBi7AopQ2XIYhi6jjh5e+ctxiR9LbXHS4LbVr5k2au02HBa&#10;MNjRh6HqWJ6sgpXffR/za23kjld+0a4/34I9KPX02L9PQETq4z383/7SCkY5/H1JP0D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px+zxAAAANsAAAAPAAAAAAAAAAAA&#10;AAAAAKECAABkcnMvZG93bnJldi54bWxQSwUGAAAAAAQABAD5AAAAkgMAAAAA&#10;" strokeweight="1pt"/>
                <v:line id="Straight Connector 308" o:spid="_x0000_s1057" style="position:absolute;visibility:visible;mso-wrap-style:square" from="47853,0" to="47853,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WBxMQAAADbAAAADwAAAGRycy9kb3ducmV2LnhtbESP3WoCMRSE74W+QziF3tWsFsSuZhfp&#10;D1S8kKoPcNwcN6ubkyVJde3TN0LBy2FmvmHmZW9bcSYfGscKRsMMBHHldMO1gt3283kKIkRkja1j&#10;UnClAGXxMJhjrt2Fv+m8ibVIEA45KjAxdrmUoTJkMQxdR5y8g/MWY5K+ltrjJcFtK8dZNpEWG04L&#10;Bjt6M1SdNj9WwdLvV6fRb23knpf+o12/vwZ7VOrpsV/MQETq4z383/7SCl7G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dYHExAAAANsAAAAPAAAAAAAAAAAA&#10;AAAAAKECAABkcnMvZG93bnJldi54bWxQSwUGAAAAAAQABAD5AAAAkgMAAAAA&#10;" strokeweight="1pt"/>
                <v:line id="Straight Connector 309" o:spid="_x0000_s1058" style="position:absolute;visibility:visible;mso-wrap-style:square" from="49453,0" to="49453,1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kkX8MAAADbAAAADwAAAGRycy9kb3ducmV2LnhtbESP3WoCMRSE7wu+QziCdzWrgrSrUcQf&#10;UHpRqj7AcXPcrG5OliTq2qdvCoVeDjPzDTOdt7YWd/Khcqxg0M9AEBdOV1wqOB42r28gQkTWWDsm&#10;BU8KMJ91XqaYa/fgL7rvYykShEOOCkyMTS5lKAxZDH3XECfv7LzFmKQvpfb4SHBby2GWjaXFitOC&#10;wYaWhorr/mYV7Pzp4zr4Lo088c6v68/Ve7AXpXrddjEBEamN/+G/9lYrGI3g90v6AXL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Y5JF/DAAAA2wAAAA8AAAAAAAAAAAAA&#10;AAAAoQIAAGRycy9kb3ducmV2LnhtbFBLBQYAAAAABAAEAPkAAACRAwAAAAA=&#10;" strokeweight="1pt"/>
                <w10:wrap type="topAndBottom"/>
              </v:group>
            </w:pict>
          </mc:Fallback>
        </mc:AlternateContent>
      </w:r>
    </w:p>
    <w:p w14:paraId="4AA678F0" w14:textId="77777777" w:rsidR="00997220" w:rsidRDefault="00997220" w:rsidP="00997220"/>
    <w:p w14:paraId="6F7A594A" w14:textId="77777777" w:rsidR="006E22F7" w:rsidRDefault="006E22F7" w:rsidP="00997220"/>
    <w:p w14:paraId="43C05E60" w14:textId="77777777" w:rsidR="00F3494C" w:rsidRDefault="000203BF" w:rsidP="00BA535A">
      <w:pPr>
        <w:pStyle w:val="ListParagraph"/>
        <w:numPr>
          <w:ilvl w:val="0"/>
          <w:numId w:val="32"/>
        </w:numPr>
        <w:ind w:left="360"/>
      </w:pPr>
      <w:r>
        <w:t xml:space="preserve">Does a pattern appear to be emerging? To see the pattern more clearly, get a laptop and go to </w:t>
      </w:r>
      <w:hyperlink r:id="rId8" w:history="1">
        <w:r w:rsidRPr="008464A7">
          <w:rPr>
            <w:rStyle w:val="Hyperlink"/>
          </w:rPr>
          <w:t>http://www.rossmanchance.com/applets</w:t>
        </w:r>
      </w:hyperlink>
      <w:r>
        <w:t xml:space="preserve"> and open the Reese’s Pieces applet. Set the sample size to 25, number of samples to 1, and the population proportion (</w:t>
      </w:r>
      <w:r>
        <w:sym w:font="Symbol" w:char="F070"/>
      </w:r>
      <w:r w:rsidR="0063135B">
        <w:t xml:space="preserve"> in this applet</w:t>
      </w:r>
      <w:r>
        <w:t>) to 0.45. Click “Draw Samples” 5 times to simulate taking 5 samples of 25 candies.</w:t>
      </w:r>
      <w:r w:rsidR="0063135B">
        <w:t xml:space="preserve"> Were the sample proportions (</w:t>
      </w:r>
      <w:r w:rsidR="0063135B" w:rsidRPr="0063135B">
        <w:rPr>
          <w:position w:val="-10"/>
        </w:rPr>
        <w:object w:dxaOrig="240" w:dyaOrig="320" w14:anchorId="170A3D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15.9pt" o:ole="">
            <v:imagedata r:id="rId9" o:title=""/>
          </v:shape>
          <o:OLEObject Type="Embed" ProgID="Equation.DSMT4" ShapeID="_x0000_i1025" DrawAspect="Content" ObjectID="_1381175316" r:id="rId10"/>
        </w:object>
      </w:r>
      <w:r w:rsidR="0063135B">
        <w:t xml:space="preserve">) </w:t>
      </w:r>
      <w:proofErr w:type="gramStart"/>
      <w:r w:rsidR="0063135B">
        <w:t>reasonably</w:t>
      </w:r>
      <w:proofErr w:type="gramEnd"/>
      <w:r w:rsidR="0063135B">
        <w:t xml:space="preserve"> close to the population proportion?</w:t>
      </w:r>
    </w:p>
    <w:p w14:paraId="45F15155" w14:textId="77777777" w:rsidR="0063135B" w:rsidRDefault="0063135B" w:rsidP="0063135B"/>
    <w:p w14:paraId="55C9F628" w14:textId="77777777" w:rsidR="0063135B" w:rsidRDefault="0063135B" w:rsidP="0063135B"/>
    <w:p w14:paraId="3FF532ED" w14:textId="77777777" w:rsidR="0063135B" w:rsidRDefault="0063135B" w:rsidP="00BA535A">
      <w:pPr>
        <w:pStyle w:val="ListParagraph"/>
        <w:numPr>
          <w:ilvl w:val="0"/>
          <w:numId w:val="32"/>
        </w:numPr>
        <w:ind w:left="360"/>
      </w:pPr>
      <w:r>
        <w:t>Now uncheck “Animate,” enter 495 as the number of samples (NOT the sample size), and click “Draw Samples.” Record the mean, standard deviation, and shape of the resulting distribution of sample proportions in the table on the back of this page.</w:t>
      </w:r>
    </w:p>
    <w:p w14:paraId="3CAF7222" w14:textId="77777777" w:rsidR="0063135B" w:rsidRDefault="0063135B" w:rsidP="0063135B">
      <w:pPr>
        <w:pStyle w:val="ListParagraph"/>
      </w:pPr>
    </w:p>
    <w:p w14:paraId="31BA597F" w14:textId="77777777" w:rsidR="0063135B" w:rsidRDefault="0063135B" w:rsidP="0063135B">
      <w:pPr>
        <w:pStyle w:val="ListParagraph"/>
        <w:numPr>
          <w:ilvl w:val="0"/>
          <w:numId w:val="32"/>
        </w:numPr>
        <w:ind w:left="360"/>
      </w:pPr>
      <w:r>
        <w:t>Predict how the distribution would change if the sample size was n = 75. Make this change in the applet, uncheck “Animate,” enter 500 as the number of samples, and click “Draw Samples.” Was your prediction correct? Record the mean, standard deviation, and shape of this distribution in the table on the back of this page.</w:t>
      </w:r>
    </w:p>
    <w:p w14:paraId="55081A21" w14:textId="77777777" w:rsidR="0063135B" w:rsidRDefault="0063135B">
      <w:r>
        <w:br w:type="page"/>
      </w:r>
    </w:p>
    <w:p w14:paraId="32DF3849" w14:textId="77777777" w:rsidR="0063135B" w:rsidRDefault="0063135B" w:rsidP="0063135B">
      <w:pPr>
        <w:pStyle w:val="ListParagraph"/>
      </w:pPr>
    </w:p>
    <w:p w14:paraId="387F0942" w14:textId="77777777" w:rsidR="0063135B" w:rsidRDefault="0063135B" w:rsidP="0063135B">
      <w:pPr>
        <w:pStyle w:val="ListParagraph"/>
        <w:numPr>
          <w:ilvl w:val="0"/>
          <w:numId w:val="32"/>
        </w:numPr>
        <w:ind w:left="360"/>
      </w:pPr>
      <w:r>
        <w:t>Continue filling in the table below using this applet. Make sure that “Animate” is unchecked and that you draw 500 samples each time.</w:t>
      </w:r>
    </w:p>
    <w:tbl>
      <w:tblPr>
        <w:tblStyle w:val="TableGrid"/>
        <w:tblW w:w="8953" w:type="dxa"/>
        <w:tblInd w:w="720" w:type="dxa"/>
        <w:tblLook w:val="04A0" w:firstRow="1" w:lastRow="0" w:firstColumn="1" w:lastColumn="0" w:noHBand="0" w:noVBand="1"/>
      </w:tblPr>
      <w:tblGrid>
        <w:gridCol w:w="1383"/>
        <w:gridCol w:w="1274"/>
        <w:gridCol w:w="1547"/>
        <w:gridCol w:w="1911"/>
        <w:gridCol w:w="2838"/>
      </w:tblGrid>
      <w:tr w:rsidR="0063135B" w14:paraId="1C654FE5" w14:textId="77777777" w:rsidTr="0063135B">
        <w:trPr>
          <w:trHeight w:val="917"/>
        </w:trPr>
        <w:tc>
          <w:tcPr>
            <w:tcW w:w="1383" w:type="dxa"/>
            <w:shd w:val="clear" w:color="auto" w:fill="ACCBF9" w:themeFill="background2"/>
          </w:tcPr>
          <w:p w14:paraId="7C93006A" w14:textId="77777777" w:rsidR="0063135B" w:rsidRPr="0063135B" w:rsidRDefault="0063135B" w:rsidP="0063135B">
            <w:pPr>
              <w:pStyle w:val="ListParagraph"/>
              <w:ind w:left="0"/>
              <w:jc w:val="left"/>
              <w:rPr>
                <w:b/>
              </w:rPr>
            </w:pPr>
            <w:r w:rsidRPr="0063135B">
              <w:rPr>
                <w:b/>
              </w:rPr>
              <w:t xml:space="preserve">Population Proportion </w:t>
            </w:r>
          </w:p>
        </w:tc>
        <w:tc>
          <w:tcPr>
            <w:tcW w:w="1274" w:type="dxa"/>
            <w:shd w:val="clear" w:color="auto" w:fill="ACCBF9" w:themeFill="background2"/>
          </w:tcPr>
          <w:p w14:paraId="2E83E1BD" w14:textId="77777777" w:rsidR="0063135B" w:rsidRPr="0063135B" w:rsidRDefault="0063135B" w:rsidP="0063135B">
            <w:pPr>
              <w:pStyle w:val="ListParagraph"/>
              <w:ind w:left="0"/>
              <w:jc w:val="left"/>
              <w:rPr>
                <w:b/>
              </w:rPr>
            </w:pPr>
            <w:r>
              <w:rPr>
                <w:b/>
              </w:rPr>
              <w:t>Sample Size</w:t>
            </w:r>
          </w:p>
        </w:tc>
        <w:tc>
          <w:tcPr>
            <w:tcW w:w="1547" w:type="dxa"/>
            <w:shd w:val="clear" w:color="auto" w:fill="ACCBF9" w:themeFill="background2"/>
          </w:tcPr>
          <w:p w14:paraId="1477D3A0" w14:textId="77777777" w:rsidR="0063135B" w:rsidRPr="0063135B" w:rsidRDefault="0063135B" w:rsidP="0063135B">
            <w:pPr>
              <w:pStyle w:val="ListParagraph"/>
              <w:ind w:left="0"/>
              <w:jc w:val="left"/>
              <w:rPr>
                <w:b/>
              </w:rPr>
            </w:pPr>
            <w:r w:rsidRPr="0063135B">
              <w:rPr>
                <w:b/>
              </w:rPr>
              <w:t xml:space="preserve">Mean of </w:t>
            </w:r>
            <w:r w:rsidRPr="0063135B">
              <w:rPr>
                <w:b/>
                <w:position w:val="-10"/>
              </w:rPr>
              <w:object w:dxaOrig="240" w:dyaOrig="320" w14:anchorId="7EF63556">
                <v:shape id="_x0000_i1026" type="#_x0000_t75" style="width:11.7pt;height:15.9pt" o:ole="">
                  <v:imagedata r:id="rId11" o:title=""/>
                </v:shape>
                <o:OLEObject Type="Embed" ProgID="Equation.DSMT4" ShapeID="_x0000_i1026" DrawAspect="Content" ObjectID="_1381175317" r:id="rId12"/>
              </w:object>
            </w:r>
            <w:r w:rsidRPr="0063135B">
              <w:rPr>
                <w:b/>
              </w:rPr>
              <w:t xml:space="preserve"> distribution</w:t>
            </w:r>
          </w:p>
        </w:tc>
        <w:tc>
          <w:tcPr>
            <w:tcW w:w="1911" w:type="dxa"/>
            <w:shd w:val="clear" w:color="auto" w:fill="ACCBF9" w:themeFill="background2"/>
          </w:tcPr>
          <w:p w14:paraId="53FE4AEF" w14:textId="77777777" w:rsidR="0063135B" w:rsidRPr="0063135B" w:rsidRDefault="0063135B" w:rsidP="0063135B">
            <w:pPr>
              <w:pStyle w:val="ListParagraph"/>
              <w:ind w:left="0"/>
              <w:jc w:val="left"/>
              <w:rPr>
                <w:b/>
              </w:rPr>
            </w:pPr>
            <w:r w:rsidRPr="0063135B">
              <w:rPr>
                <w:b/>
              </w:rPr>
              <w:t xml:space="preserve">Standard Deviation of </w:t>
            </w:r>
            <w:r w:rsidRPr="0063135B">
              <w:rPr>
                <w:b/>
                <w:position w:val="-10"/>
              </w:rPr>
              <w:object w:dxaOrig="240" w:dyaOrig="320" w14:anchorId="466923B2">
                <v:shape id="_x0000_i1027" type="#_x0000_t75" style="width:11.7pt;height:15.9pt" o:ole="">
                  <v:imagedata r:id="rId13" o:title=""/>
                </v:shape>
                <o:OLEObject Type="Embed" ProgID="Equation.DSMT4" ShapeID="_x0000_i1027" DrawAspect="Content" ObjectID="_1381175318" r:id="rId14"/>
              </w:object>
            </w:r>
            <w:r w:rsidRPr="0063135B">
              <w:rPr>
                <w:b/>
              </w:rPr>
              <w:t xml:space="preserve"> distribution</w:t>
            </w:r>
          </w:p>
        </w:tc>
        <w:tc>
          <w:tcPr>
            <w:tcW w:w="2838" w:type="dxa"/>
            <w:shd w:val="clear" w:color="auto" w:fill="ACCBF9" w:themeFill="background2"/>
          </w:tcPr>
          <w:p w14:paraId="5D8D9A4C" w14:textId="77777777" w:rsidR="0063135B" w:rsidRPr="0063135B" w:rsidRDefault="0063135B" w:rsidP="0063135B">
            <w:pPr>
              <w:pStyle w:val="ListParagraph"/>
              <w:ind w:left="0"/>
              <w:jc w:val="left"/>
              <w:rPr>
                <w:b/>
              </w:rPr>
            </w:pPr>
            <w:r w:rsidRPr="0063135B">
              <w:rPr>
                <w:b/>
              </w:rPr>
              <w:t xml:space="preserve">Shape of </w:t>
            </w:r>
            <w:r w:rsidRPr="0063135B">
              <w:rPr>
                <w:b/>
                <w:position w:val="-10"/>
              </w:rPr>
              <w:object w:dxaOrig="240" w:dyaOrig="320" w14:anchorId="4A8B3C74">
                <v:shape id="_x0000_i1028" type="#_x0000_t75" style="width:11.7pt;height:15.9pt" o:ole="">
                  <v:imagedata r:id="rId15" o:title=""/>
                </v:shape>
                <o:OLEObject Type="Embed" ProgID="Equation.DSMT4" ShapeID="_x0000_i1028" DrawAspect="Content" ObjectID="_1381175319" r:id="rId16"/>
              </w:object>
            </w:r>
            <w:r w:rsidRPr="0063135B">
              <w:rPr>
                <w:b/>
              </w:rPr>
              <w:t xml:space="preserve"> distribution</w:t>
            </w:r>
          </w:p>
        </w:tc>
      </w:tr>
      <w:tr w:rsidR="0063135B" w14:paraId="29DA1AF4" w14:textId="77777777" w:rsidTr="0063135B">
        <w:trPr>
          <w:trHeight w:val="387"/>
        </w:trPr>
        <w:tc>
          <w:tcPr>
            <w:tcW w:w="1383" w:type="dxa"/>
            <w:vAlign w:val="center"/>
          </w:tcPr>
          <w:p w14:paraId="75B6C873" w14:textId="77777777" w:rsidR="0063135B" w:rsidRDefault="0063135B" w:rsidP="0063135B">
            <w:pPr>
              <w:pStyle w:val="ListParagraph"/>
              <w:ind w:left="0"/>
              <w:jc w:val="center"/>
            </w:pPr>
            <w:r>
              <w:t>p = 0.45</w:t>
            </w:r>
          </w:p>
        </w:tc>
        <w:tc>
          <w:tcPr>
            <w:tcW w:w="1274" w:type="dxa"/>
            <w:vAlign w:val="center"/>
          </w:tcPr>
          <w:p w14:paraId="0034CFD4" w14:textId="77777777" w:rsidR="0063135B" w:rsidRDefault="0063135B" w:rsidP="0063135B">
            <w:pPr>
              <w:pStyle w:val="ListParagraph"/>
              <w:ind w:left="0"/>
              <w:jc w:val="center"/>
            </w:pPr>
            <w:r>
              <w:t>n = 25</w:t>
            </w:r>
          </w:p>
        </w:tc>
        <w:tc>
          <w:tcPr>
            <w:tcW w:w="1547" w:type="dxa"/>
            <w:vAlign w:val="center"/>
          </w:tcPr>
          <w:p w14:paraId="0515A8CC" w14:textId="77777777" w:rsidR="0063135B" w:rsidRDefault="0063135B" w:rsidP="0063135B">
            <w:pPr>
              <w:pStyle w:val="ListParagraph"/>
              <w:ind w:left="0"/>
              <w:jc w:val="center"/>
            </w:pPr>
          </w:p>
        </w:tc>
        <w:tc>
          <w:tcPr>
            <w:tcW w:w="1911" w:type="dxa"/>
            <w:vAlign w:val="center"/>
          </w:tcPr>
          <w:p w14:paraId="2AF9571B" w14:textId="77777777" w:rsidR="0063135B" w:rsidRDefault="0063135B" w:rsidP="0063135B">
            <w:pPr>
              <w:pStyle w:val="ListParagraph"/>
              <w:ind w:left="0"/>
              <w:jc w:val="center"/>
            </w:pPr>
          </w:p>
        </w:tc>
        <w:tc>
          <w:tcPr>
            <w:tcW w:w="2838" w:type="dxa"/>
            <w:vAlign w:val="center"/>
          </w:tcPr>
          <w:p w14:paraId="3A8F631D" w14:textId="77777777" w:rsidR="0063135B" w:rsidRDefault="0063135B" w:rsidP="0063135B">
            <w:pPr>
              <w:pStyle w:val="ListParagraph"/>
              <w:ind w:left="0"/>
              <w:jc w:val="center"/>
            </w:pPr>
          </w:p>
        </w:tc>
      </w:tr>
      <w:tr w:rsidR="0063135B" w14:paraId="19B7B658" w14:textId="77777777" w:rsidTr="0063135B">
        <w:trPr>
          <w:trHeight w:val="405"/>
        </w:trPr>
        <w:tc>
          <w:tcPr>
            <w:tcW w:w="1383" w:type="dxa"/>
            <w:vAlign w:val="center"/>
          </w:tcPr>
          <w:p w14:paraId="2F48C27B" w14:textId="77777777" w:rsidR="0063135B" w:rsidRDefault="0063135B" w:rsidP="007E6502">
            <w:pPr>
              <w:pStyle w:val="ListParagraph"/>
              <w:ind w:left="0"/>
              <w:jc w:val="center"/>
            </w:pPr>
            <w:r>
              <w:t>p = 0.45</w:t>
            </w:r>
          </w:p>
        </w:tc>
        <w:tc>
          <w:tcPr>
            <w:tcW w:w="1274" w:type="dxa"/>
            <w:vAlign w:val="center"/>
          </w:tcPr>
          <w:p w14:paraId="1559B93C" w14:textId="77777777" w:rsidR="0063135B" w:rsidRDefault="0063135B" w:rsidP="0063135B">
            <w:pPr>
              <w:pStyle w:val="ListParagraph"/>
              <w:ind w:left="0"/>
              <w:jc w:val="center"/>
            </w:pPr>
            <w:r>
              <w:t>n = 75</w:t>
            </w:r>
          </w:p>
        </w:tc>
        <w:tc>
          <w:tcPr>
            <w:tcW w:w="1547" w:type="dxa"/>
            <w:vAlign w:val="center"/>
          </w:tcPr>
          <w:p w14:paraId="2E23F064" w14:textId="77777777" w:rsidR="0063135B" w:rsidRDefault="0063135B" w:rsidP="0063135B">
            <w:pPr>
              <w:pStyle w:val="ListParagraph"/>
              <w:ind w:left="0"/>
              <w:jc w:val="center"/>
            </w:pPr>
          </w:p>
        </w:tc>
        <w:tc>
          <w:tcPr>
            <w:tcW w:w="1911" w:type="dxa"/>
            <w:vAlign w:val="center"/>
          </w:tcPr>
          <w:p w14:paraId="33C9EBA5" w14:textId="77777777" w:rsidR="0063135B" w:rsidRDefault="0063135B" w:rsidP="0063135B">
            <w:pPr>
              <w:pStyle w:val="ListParagraph"/>
              <w:ind w:left="0"/>
              <w:jc w:val="center"/>
            </w:pPr>
          </w:p>
        </w:tc>
        <w:tc>
          <w:tcPr>
            <w:tcW w:w="2838" w:type="dxa"/>
            <w:vAlign w:val="center"/>
          </w:tcPr>
          <w:p w14:paraId="6461DF13" w14:textId="77777777" w:rsidR="0063135B" w:rsidRDefault="0063135B" w:rsidP="0063135B">
            <w:pPr>
              <w:pStyle w:val="ListParagraph"/>
              <w:ind w:left="0"/>
              <w:jc w:val="center"/>
            </w:pPr>
          </w:p>
        </w:tc>
      </w:tr>
      <w:tr w:rsidR="005438EB" w14:paraId="1ECA290A" w14:textId="77777777" w:rsidTr="0063135B">
        <w:trPr>
          <w:trHeight w:val="405"/>
        </w:trPr>
        <w:tc>
          <w:tcPr>
            <w:tcW w:w="1383" w:type="dxa"/>
            <w:vAlign w:val="center"/>
          </w:tcPr>
          <w:p w14:paraId="37DB0AA9" w14:textId="77777777" w:rsidR="005438EB" w:rsidRDefault="005438EB" w:rsidP="005438EB">
            <w:pPr>
              <w:pStyle w:val="ListParagraph"/>
              <w:ind w:left="0"/>
              <w:jc w:val="center"/>
            </w:pPr>
            <w:r>
              <w:t>p = 0.45</w:t>
            </w:r>
          </w:p>
        </w:tc>
        <w:tc>
          <w:tcPr>
            <w:tcW w:w="1274" w:type="dxa"/>
            <w:vAlign w:val="center"/>
          </w:tcPr>
          <w:p w14:paraId="6934D42D" w14:textId="77777777" w:rsidR="005438EB" w:rsidRDefault="005438EB" w:rsidP="005438EB">
            <w:pPr>
              <w:pStyle w:val="ListParagraph"/>
              <w:ind w:left="0"/>
              <w:jc w:val="center"/>
            </w:pPr>
            <w:r>
              <w:t>n = 300</w:t>
            </w:r>
          </w:p>
        </w:tc>
        <w:tc>
          <w:tcPr>
            <w:tcW w:w="1547" w:type="dxa"/>
            <w:vAlign w:val="center"/>
          </w:tcPr>
          <w:p w14:paraId="2ABCB9EF" w14:textId="77777777" w:rsidR="005438EB" w:rsidRDefault="005438EB" w:rsidP="0063135B">
            <w:pPr>
              <w:pStyle w:val="ListParagraph"/>
              <w:ind w:left="0"/>
              <w:jc w:val="center"/>
            </w:pPr>
          </w:p>
        </w:tc>
        <w:tc>
          <w:tcPr>
            <w:tcW w:w="1911" w:type="dxa"/>
            <w:vAlign w:val="center"/>
          </w:tcPr>
          <w:p w14:paraId="2535DBC5" w14:textId="77777777" w:rsidR="005438EB" w:rsidRDefault="005438EB" w:rsidP="0063135B">
            <w:pPr>
              <w:pStyle w:val="ListParagraph"/>
              <w:ind w:left="0"/>
              <w:jc w:val="center"/>
            </w:pPr>
          </w:p>
        </w:tc>
        <w:tc>
          <w:tcPr>
            <w:tcW w:w="2838" w:type="dxa"/>
            <w:vAlign w:val="center"/>
          </w:tcPr>
          <w:p w14:paraId="1E3CD528" w14:textId="77777777" w:rsidR="005438EB" w:rsidRDefault="005438EB" w:rsidP="0063135B">
            <w:pPr>
              <w:pStyle w:val="ListParagraph"/>
              <w:ind w:left="0"/>
              <w:jc w:val="center"/>
            </w:pPr>
          </w:p>
        </w:tc>
      </w:tr>
      <w:tr w:rsidR="005438EB" w14:paraId="2EDF30DA" w14:textId="77777777" w:rsidTr="0063135B">
        <w:trPr>
          <w:trHeight w:val="387"/>
        </w:trPr>
        <w:tc>
          <w:tcPr>
            <w:tcW w:w="1383" w:type="dxa"/>
            <w:vAlign w:val="center"/>
          </w:tcPr>
          <w:p w14:paraId="4C951F60" w14:textId="77777777" w:rsidR="005438EB" w:rsidRDefault="005438EB" w:rsidP="005438EB">
            <w:pPr>
              <w:pStyle w:val="ListParagraph"/>
              <w:ind w:left="0"/>
              <w:jc w:val="center"/>
            </w:pPr>
            <w:r>
              <w:t>p = 0.10</w:t>
            </w:r>
          </w:p>
        </w:tc>
        <w:tc>
          <w:tcPr>
            <w:tcW w:w="1274" w:type="dxa"/>
            <w:vAlign w:val="center"/>
          </w:tcPr>
          <w:p w14:paraId="0FE18F4D" w14:textId="77777777" w:rsidR="005438EB" w:rsidRDefault="005438EB" w:rsidP="007E6502">
            <w:pPr>
              <w:pStyle w:val="ListParagraph"/>
              <w:ind w:left="0"/>
              <w:jc w:val="center"/>
            </w:pPr>
            <w:r>
              <w:t>n = 25</w:t>
            </w:r>
          </w:p>
        </w:tc>
        <w:tc>
          <w:tcPr>
            <w:tcW w:w="1547" w:type="dxa"/>
            <w:vAlign w:val="center"/>
          </w:tcPr>
          <w:p w14:paraId="5B434640" w14:textId="77777777" w:rsidR="005438EB" w:rsidRDefault="005438EB" w:rsidP="0063135B">
            <w:pPr>
              <w:pStyle w:val="ListParagraph"/>
              <w:ind w:left="0"/>
              <w:jc w:val="center"/>
            </w:pPr>
          </w:p>
        </w:tc>
        <w:tc>
          <w:tcPr>
            <w:tcW w:w="1911" w:type="dxa"/>
            <w:vAlign w:val="center"/>
          </w:tcPr>
          <w:p w14:paraId="3EEAF7D1" w14:textId="77777777" w:rsidR="005438EB" w:rsidRDefault="005438EB" w:rsidP="0063135B">
            <w:pPr>
              <w:pStyle w:val="ListParagraph"/>
              <w:ind w:left="0"/>
              <w:jc w:val="center"/>
            </w:pPr>
          </w:p>
        </w:tc>
        <w:tc>
          <w:tcPr>
            <w:tcW w:w="2838" w:type="dxa"/>
            <w:vAlign w:val="center"/>
          </w:tcPr>
          <w:p w14:paraId="5731DC59" w14:textId="77777777" w:rsidR="005438EB" w:rsidRDefault="005438EB" w:rsidP="0063135B">
            <w:pPr>
              <w:pStyle w:val="ListParagraph"/>
              <w:ind w:left="0"/>
              <w:jc w:val="center"/>
            </w:pPr>
          </w:p>
        </w:tc>
      </w:tr>
      <w:tr w:rsidR="005438EB" w14:paraId="6BBBB32C" w14:textId="77777777" w:rsidTr="0063135B">
        <w:trPr>
          <w:trHeight w:val="387"/>
        </w:trPr>
        <w:tc>
          <w:tcPr>
            <w:tcW w:w="1383" w:type="dxa"/>
            <w:vAlign w:val="center"/>
          </w:tcPr>
          <w:p w14:paraId="4361F1F6" w14:textId="77777777" w:rsidR="005438EB" w:rsidRDefault="005438EB" w:rsidP="005438EB">
            <w:pPr>
              <w:pStyle w:val="ListParagraph"/>
              <w:ind w:left="0"/>
              <w:jc w:val="center"/>
            </w:pPr>
            <w:r>
              <w:t>p = 0.10</w:t>
            </w:r>
          </w:p>
        </w:tc>
        <w:tc>
          <w:tcPr>
            <w:tcW w:w="1274" w:type="dxa"/>
            <w:vAlign w:val="center"/>
          </w:tcPr>
          <w:p w14:paraId="1F8C513F" w14:textId="77777777" w:rsidR="005438EB" w:rsidRDefault="005438EB" w:rsidP="005438EB">
            <w:pPr>
              <w:pStyle w:val="ListParagraph"/>
              <w:ind w:left="0"/>
              <w:jc w:val="center"/>
            </w:pPr>
            <w:r>
              <w:t>n = 75</w:t>
            </w:r>
          </w:p>
        </w:tc>
        <w:tc>
          <w:tcPr>
            <w:tcW w:w="1547" w:type="dxa"/>
            <w:vAlign w:val="center"/>
          </w:tcPr>
          <w:p w14:paraId="6515A06C" w14:textId="77777777" w:rsidR="005438EB" w:rsidRDefault="005438EB" w:rsidP="0063135B">
            <w:pPr>
              <w:pStyle w:val="ListParagraph"/>
              <w:ind w:left="0"/>
              <w:jc w:val="center"/>
            </w:pPr>
          </w:p>
        </w:tc>
        <w:tc>
          <w:tcPr>
            <w:tcW w:w="1911" w:type="dxa"/>
            <w:vAlign w:val="center"/>
          </w:tcPr>
          <w:p w14:paraId="09B83477" w14:textId="77777777" w:rsidR="005438EB" w:rsidRDefault="005438EB" w:rsidP="0063135B">
            <w:pPr>
              <w:pStyle w:val="ListParagraph"/>
              <w:ind w:left="0"/>
              <w:jc w:val="center"/>
            </w:pPr>
          </w:p>
        </w:tc>
        <w:tc>
          <w:tcPr>
            <w:tcW w:w="2838" w:type="dxa"/>
            <w:vAlign w:val="center"/>
          </w:tcPr>
          <w:p w14:paraId="7AC17BEA" w14:textId="77777777" w:rsidR="005438EB" w:rsidRDefault="005438EB" w:rsidP="0063135B">
            <w:pPr>
              <w:pStyle w:val="ListParagraph"/>
              <w:ind w:left="0"/>
              <w:jc w:val="center"/>
            </w:pPr>
          </w:p>
        </w:tc>
      </w:tr>
      <w:tr w:rsidR="005438EB" w14:paraId="484F2CEB" w14:textId="77777777" w:rsidTr="0063135B">
        <w:trPr>
          <w:trHeight w:val="387"/>
        </w:trPr>
        <w:tc>
          <w:tcPr>
            <w:tcW w:w="1383" w:type="dxa"/>
            <w:vAlign w:val="center"/>
          </w:tcPr>
          <w:p w14:paraId="1AD57FDF" w14:textId="77777777" w:rsidR="005438EB" w:rsidRDefault="005438EB" w:rsidP="005438EB">
            <w:pPr>
              <w:pStyle w:val="ListParagraph"/>
              <w:ind w:left="0"/>
              <w:jc w:val="center"/>
            </w:pPr>
            <w:r>
              <w:t>p = 0.10</w:t>
            </w:r>
          </w:p>
        </w:tc>
        <w:tc>
          <w:tcPr>
            <w:tcW w:w="1274" w:type="dxa"/>
            <w:vAlign w:val="center"/>
          </w:tcPr>
          <w:p w14:paraId="0B973C3F" w14:textId="77777777" w:rsidR="005438EB" w:rsidRDefault="005438EB" w:rsidP="005438EB">
            <w:pPr>
              <w:pStyle w:val="ListParagraph"/>
              <w:ind w:left="0"/>
              <w:jc w:val="center"/>
            </w:pPr>
            <w:r>
              <w:t>n = 300</w:t>
            </w:r>
          </w:p>
        </w:tc>
        <w:tc>
          <w:tcPr>
            <w:tcW w:w="1547" w:type="dxa"/>
            <w:vAlign w:val="center"/>
          </w:tcPr>
          <w:p w14:paraId="43EEF323" w14:textId="77777777" w:rsidR="005438EB" w:rsidRDefault="005438EB" w:rsidP="0063135B">
            <w:pPr>
              <w:pStyle w:val="ListParagraph"/>
              <w:ind w:left="0"/>
              <w:jc w:val="center"/>
            </w:pPr>
          </w:p>
        </w:tc>
        <w:tc>
          <w:tcPr>
            <w:tcW w:w="1911" w:type="dxa"/>
            <w:vAlign w:val="center"/>
          </w:tcPr>
          <w:p w14:paraId="40F24CAC" w14:textId="77777777" w:rsidR="005438EB" w:rsidRDefault="005438EB" w:rsidP="0063135B">
            <w:pPr>
              <w:pStyle w:val="ListParagraph"/>
              <w:ind w:left="0"/>
              <w:jc w:val="center"/>
            </w:pPr>
          </w:p>
        </w:tc>
        <w:tc>
          <w:tcPr>
            <w:tcW w:w="2838" w:type="dxa"/>
            <w:vAlign w:val="center"/>
          </w:tcPr>
          <w:p w14:paraId="2A743CD9" w14:textId="77777777" w:rsidR="005438EB" w:rsidRDefault="005438EB" w:rsidP="0063135B">
            <w:pPr>
              <w:pStyle w:val="ListParagraph"/>
              <w:ind w:left="0"/>
              <w:jc w:val="center"/>
            </w:pPr>
          </w:p>
        </w:tc>
      </w:tr>
      <w:tr w:rsidR="005438EB" w14:paraId="360477AD" w14:textId="77777777" w:rsidTr="0063135B">
        <w:trPr>
          <w:trHeight w:val="405"/>
        </w:trPr>
        <w:tc>
          <w:tcPr>
            <w:tcW w:w="1383" w:type="dxa"/>
            <w:vAlign w:val="center"/>
          </w:tcPr>
          <w:p w14:paraId="207B1647" w14:textId="77777777" w:rsidR="005438EB" w:rsidRDefault="005438EB" w:rsidP="005438EB">
            <w:pPr>
              <w:pStyle w:val="ListParagraph"/>
              <w:ind w:left="0"/>
              <w:jc w:val="center"/>
            </w:pPr>
            <w:r>
              <w:t>p = 0.90</w:t>
            </w:r>
          </w:p>
        </w:tc>
        <w:tc>
          <w:tcPr>
            <w:tcW w:w="1274" w:type="dxa"/>
            <w:vAlign w:val="center"/>
          </w:tcPr>
          <w:p w14:paraId="2D1272A4" w14:textId="77777777" w:rsidR="005438EB" w:rsidRDefault="005438EB" w:rsidP="007E6502">
            <w:pPr>
              <w:pStyle w:val="ListParagraph"/>
              <w:ind w:left="0"/>
              <w:jc w:val="center"/>
            </w:pPr>
            <w:r>
              <w:t>n = 25</w:t>
            </w:r>
          </w:p>
        </w:tc>
        <w:tc>
          <w:tcPr>
            <w:tcW w:w="1547" w:type="dxa"/>
            <w:vAlign w:val="center"/>
          </w:tcPr>
          <w:p w14:paraId="37C4D70B" w14:textId="77777777" w:rsidR="005438EB" w:rsidRDefault="005438EB" w:rsidP="0063135B">
            <w:pPr>
              <w:pStyle w:val="ListParagraph"/>
              <w:ind w:left="0"/>
              <w:jc w:val="center"/>
            </w:pPr>
          </w:p>
        </w:tc>
        <w:tc>
          <w:tcPr>
            <w:tcW w:w="1911" w:type="dxa"/>
            <w:vAlign w:val="center"/>
          </w:tcPr>
          <w:p w14:paraId="157A9631" w14:textId="77777777" w:rsidR="005438EB" w:rsidRDefault="005438EB" w:rsidP="0063135B">
            <w:pPr>
              <w:pStyle w:val="ListParagraph"/>
              <w:ind w:left="0"/>
              <w:jc w:val="center"/>
            </w:pPr>
          </w:p>
        </w:tc>
        <w:tc>
          <w:tcPr>
            <w:tcW w:w="2838" w:type="dxa"/>
            <w:vAlign w:val="center"/>
          </w:tcPr>
          <w:p w14:paraId="1AE09D6F" w14:textId="77777777" w:rsidR="005438EB" w:rsidRDefault="005438EB" w:rsidP="0063135B">
            <w:pPr>
              <w:pStyle w:val="ListParagraph"/>
              <w:ind w:left="0"/>
              <w:jc w:val="center"/>
            </w:pPr>
          </w:p>
        </w:tc>
      </w:tr>
      <w:tr w:rsidR="005438EB" w14:paraId="3AB10D8C" w14:textId="77777777" w:rsidTr="0063135B">
        <w:trPr>
          <w:trHeight w:val="405"/>
        </w:trPr>
        <w:tc>
          <w:tcPr>
            <w:tcW w:w="1383" w:type="dxa"/>
            <w:vAlign w:val="center"/>
          </w:tcPr>
          <w:p w14:paraId="64700535" w14:textId="77777777" w:rsidR="005438EB" w:rsidRDefault="005438EB" w:rsidP="007E6502">
            <w:pPr>
              <w:pStyle w:val="ListParagraph"/>
              <w:ind w:left="0"/>
              <w:jc w:val="center"/>
            </w:pPr>
            <w:r>
              <w:t>p = 0.90</w:t>
            </w:r>
          </w:p>
        </w:tc>
        <w:tc>
          <w:tcPr>
            <w:tcW w:w="1274" w:type="dxa"/>
            <w:vAlign w:val="center"/>
          </w:tcPr>
          <w:p w14:paraId="3884A888" w14:textId="77777777" w:rsidR="005438EB" w:rsidRDefault="005438EB" w:rsidP="005438EB">
            <w:pPr>
              <w:pStyle w:val="ListParagraph"/>
              <w:ind w:left="0"/>
              <w:jc w:val="center"/>
            </w:pPr>
            <w:r>
              <w:t>n = 75</w:t>
            </w:r>
          </w:p>
        </w:tc>
        <w:tc>
          <w:tcPr>
            <w:tcW w:w="1547" w:type="dxa"/>
            <w:vAlign w:val="center"/>
          </w:tcPr>
          <w:p w14:paraId="544240EC" w14:textId="77777777" w:rsidR="005438EB" w:rsidRDefault="005438EB" w:rsidP="0063135B">
            <w:pPr>
              <w:pStyle w:val="ListParagraph"/>
              <w:ind w:left="0"/>
              <w:jc w:val="center"/>
            </w:pPr>
          </w:p>
        </w:tc>
        <w:tc>
          <w:tcPr>
            <w:tcW w:w="1911" w:type="dxa"/>
            <w:vAlign w:val="center"/>
          </w:tcPr>
          <w:p w14:paraId="0CC17D92" w14:textId="77777777" w:rsidR="005438EB" w:rsidRDefault="005438EB" w:rsidP="0063135B">
            <w:pPr>
              <w:pStyle w:val="ListParagraph"/>
              <w:ind w:left="0"/>
              <w:jc w:val="center"/>
            </w:pPr>
          </w:p>
        </w:tc>
        <w:tc>
          <w:tcPr>
            <w:tcW w:w="2838" w:type="dxa"/>
            <w:vAlign w:val="center"/>
          </w:tcPr>
          <w:p w14:paraId="75FB09BA" w14:textId="77777777" w:rsidR="005438EB" w:rsidRDefault="005438EB" w:rsidP="0063135B">
            <w:pPr>
              <w:pStyle w:val="ListParagraph"/>
              <w:ind w:left="0"/>
              <w:jc w:val="center"/>
            </w:pPr>
          </w:p>
        </w:tc>
      </w:tr>
      <w:tr w:rsidR="005438EB" w14:paraId="636A7C7F" w14:textId="77777777" w:rsidTr="0063135B">
        <w:trPr>
          <w:trHeight w:val="405"/>
        </w:trPr>
        <w:tc>
          <w:tcPr>
            <w:tcW w:w="1383" w:type="dxa"/>
            <w:vAlign w:val="center"/>
          </w:tcPr>
          <w:p w14:paraId="356179C5" w14:textId="77777777" w:rsidR="005438EB" w:rsidRDefault="005438EB" w:rsidP="005438EB">
            <w:pPr>
              <w:pStyle w:val="ListParagraph"/>
              <w:ind w:left="0"/>
              <w:jc w:val="center"/>
            </w:pPr>
            <w:r>
              <w:t>p = 0.90</w:t>
            </w:r>
          </w:p>
        </w:tc>
        <w:tc>
          <w:tcPr>
            <w:tcW w:w="1274" w:type="dxa"/>
            <w:vAlign w:val="center"/>
          </w:tcPr>
          <w:p w14:paraId="77894019" w14:textId="77777777" w:rsidR="005438EB" w:rsidRDefault="005438EB" w:rsidP="005438EB">
            <w:pPr>
              <w:pStyle w:val="ListParagraph"/>
              <w:ind w:left="0"/>
              <w:jc w:val="center"/>
            </w:pPr>
            <w:r>
              <w:t>n = 300</w:t>
            </w:r>
          </w:p>
        </w:tc>
        <w:tc>
          <w:tcPr>
            <w:tcW w:w="1547" w:type="dxa"/>
            <w:vAlign w:val="center"/>
          </w:tcPr>
          <w:p w14:paraId="676CEE80" w14:textId="77777777" w:rsidR="005438EB" w:rsidRDefault="005438EB" w:rsidP="0063135B">
            <w:pPr>
              <w:pStyle w:val="ListParagraph"/>
              <w:ind w:left="0"/>
              <w:jc w:val="center"/>
            </w:pPr>
          </w:p>
        </w:tc>
        <w:tc>
          <w:tcPr>
            <w:tcW w:w="1911" w:type="dxa"/>
            <w:vAlign w:val="center"/>
          </w:tcPr>
          <w:p w14:paraId="5906823C" w14:textId="77777777" w:rsidR="005438EB" w:rsidRDefault="005438EB" w:rsidP="0063135B">
            <w:pPr>
              <w:pStyle w:val="ListParagraph"/>
              <w:ind w:left="0"/>
              <w:jc w:val="center"/>
            </w:pPr>
          </w:p>
        </w:tc>
        <w:tc>
          <w:tcPr>
            <w:tcW w:w="2838" w:type="dxa"/>
            <w:vAlign w:val="center"/>
          </w:tcPr>
          <w:p w14:paraId="69BF1A8D" w14:textId="77777777" w:rsidR="005438EB" w:rsidRDefault="005438EB" w:rsidP="0063135B">
            <w:pPr>
              <w:pStyle w:val="ListParagraph"/>
              <w:ind w:left="0"/>
              <w:jc w:val="center"/>
            </w:pPr>
          </w:p>
        </w:tc>
      </w:tr>
    </w:tbl>
    <w:p w14:paraId="0736F5D9" w14:textId="77777777" w:rsidR="0063135B" w:rsidRDefault="0063135B" w:rsidP="0063135B">
      <w:pPr>
        <w:pStyle w:val="ListParagraph"/>
      </w:pPr>
    </w:p>
    <w:p w14:paraId="628233E9" w14:textId="77777777" w:rsidR="005438EB" w:rsidRDefault="005438EB" w:rsidP="00EF3E05">
      <w:pPr>
        <w:pStyle w:val="ListParagraph"/>
        <w:numPr>
          <w:ilvl w:val="0"/>
          <w:numId w:val="32"/>
        </w:numPr>
        <w:ind w:left="360"/>
        <w:jc w:val="left"/>
      </w:pPr>
      <w:r>
        <w:t xml:space="preserve">Are the distributions you examined the exact sampling distributions of the sample proportion </w:t>
      </w:r>
      <w:r w:rsidRPr="005438EB">
        <w:rPr>
          <w:position w:val="-10"/>
        </w:rPr>
        <w:object w:dxaOrig="240" w:dyaOrig="320" w14:anchorId="5A9B1158">
          <v:shape id="_x0000_i1029" type="#_x0000_t75" style="width:11.7pt;height:15.9pt" o:ole="">
            <v:imagedata r:id="rId17" o:title=""/>
          </v:shape>
          <o:OLEObject Type="Embed" ProgID="Equation.DSMT4" ShapeID="_x0000_i1029" DrawAspect="Content" ObjectID="_1381175320" r:id="rId18"/>
        </w:object>
      </w:r>
      <w:r>
        <w:t>? Why or why not?</w:t>
      </w:r>
    </w:p>
    <w:p w14:paraId="380E66AF" w14:textId="77777777" w:rsidR="005438EB" w:rsidRDefault="005438EB" w:rsidP="005438EB">
      <w:pPr>
        <w:pStyle w:val="ListParagraph"/>
        <w:ind w:left="360"/>
        <w:jc w:val="left"/>
      </w:pPr>
    </w:p>
    <w:p w14:paraId="1B8616C7" w14:textId="77777777" w:rsidR="00DB4E63" w:rsidRDefault="00DB4E63" w:rsidP="005438EB">
      <w:pPr>
        <w:pStyle w:val="ListParagraph"/>
        <w:ind w:left="360"/>
        <w:jc w:val="left"/>
      </w:pPr>
    </w:p>
    <w:p w14:paraId="0224838C" w14:textId="77777777" w:rsidR="005438EB" w:rsidRDefault="005438EB" w:rsidP="005438EB">
      <w:pPr>
        <w:pStyle w:val="ListParagraph"/>
        <w:ind w:left="360"/>
        <w:jc w:val="left"/>
      </w:pPr>
      <w:r>
        <w:t xml:space="preserve">To summarize what we’ve seen to this point, the sampling distribution of the sample proportion </w:t>
      </w:r>
      <w:r w:rsidRPr="005438EB">
        <w:rPr>
          <w:position w:val="-10"/>
        </w:rPr>
        <w:object w:dxaOrig="240" w:dyaOrig="320" w14:anchorId="09F549B1">
          <v:shape id="_x0000_i1030" type="#_x0000_t75" style="width:11.7pt;height:15.9pt" o:ole="">
            <v:imagedata r:id="rId19" o:title=""/>
          </v:shape>
          <o:OLEObject Type="Embed" ProgID="Equation.DSMT4" ShapeID="_x0000_i1030" DrawAspect="Content" ObjectID="_1381175321" r:id="rId20"/>
        </w:object>
      </w:r>
      <w:r>
        <w:t xml:space="preserve"> has the following characteristics:</w:t>
      </w:r>
    </w:p>
    <w:p w14:paraId="4DD74EA0" w14:textId="77777777" w:rsidR="005438EB" w:rsidRDefault="005438EB" w:rsidP="005438EB">
      <w:pPr>
        <w:pStyle w:val="ListParagraph"/>
        <w:numPr>
          <w:ilvl w:val="0"/>
          <w:numId w:val="44"/>
        </w:numPr>
        <w:jc w:val="left"/>
      </w:pPr>
      <w:r w:rsidRPr="005438EB">
        <w:rPr>
          <w:b/>
        </w:rPr>
        <w:t>Shape:</w:t>
      </w:r>
      <w:r>
        <w:t xml:space="preserve"> the shape of the sampling distribution of </w:t>
      </w:r>
      <w:r w:rsidRPr="005438EB">
        <w:rPr>
          <w:position w:val="-10"/>
        </w:rPr>
        <w:object w:dxaOrig="240" w:dyaOrig="320" w14:anchorId="2218D448">
          <v:shape id="_x0000_i1031" type="#_x0000_t75" style="width:11.7pt;height:15.9pt" o:ole="">
            <v:imagedata r:id="rId21" o:title=""/>
          </v:shape>
          <o:OLEObject Type="Embed" ProgID="Equation.DSMT4" ShapeID="_x0000_i1031" DrawAspect="Content" ObjectID="_1381175322" r:id="rId22"/>
        </w:object>
      </w:r>
      <w:r w:rsidR="00EF3E05">
        <w:t xml:space="preserve"> </w:t>
      </w:r>
      <w:r>
        <w:t xml:space="preserve">is sometimes </w:t>
      </w:r>
      <w:proofErr w:type="gramStart"/>
      <w:r>
        <w:t>well-approximated</w:t>
      </w:r>
      <w:proofErr w:type="gramEnd"/>
      <w:r>
        <w:t xml:space="preserve"> by a Normal density curve.</w:t>
      </w:r>
    </w:p>
    <w:p w14:paraId="57F035E1" w14:textId="77777777" w:rsidR="005438EB" w:rsidRDefault="005438EB" w:rsidP="005438EB">
      <w:pPr>
        <w:pStyle w:val="ListParagraph"/>
        <w:numPr>
          <w:ilvl w:val="0"/>
          <w:numId w:val="44"/>
        </w:numPr>
        <w:jc w:val="left"/>
      </w:pPr>
      <w:r w:rsidRPr="005438EB">
        <w:rPr>
          <w:b/>
        </w:rPr>
        <w:t>Center:</w:t>
      </w:r>
      <w:r>
        <w:t xml:space="preserve"> the mean of the sampling distribution of </w:t>
      </w:r>
      <w:r w:rsidRPr="005438EB">
        <w:rPr>
          <w:position w:val="-10"/>
        </w:rPr>
        <w:object w:dxaOrig="220" w:dyaOrig="320" w14:anchorId="2D94A4DA">
          <v:shape id="_x0000_i1032" type="#_x0000_t75" style="width:10.9pt;height:15.9pt" o:ole="">
            <v:imagedata r:id="rId23" o:title=""/>
          </v:shape>
          <o:OLEObject Type="Embed" ProgID="Equation.DSMT4" ShapeID="_x0000_i1032" DrawAspect="Content" ObjectID="_1381175323" r:id="rId24"/>
        </w:object>
      </w:r>
      <w:r>
        <w:t xml:space="preserve"> is </w:t>
      </w:r>
      <w:r w:rsidRPr="005438EB">
        <w:rPr>
          <w:position w:val="-14"/>
        </w:rPr>
        <w:object w:dxaOrig="700" w:dyaOrig="380" w14:anchorId="3A84F8BE">
          <v:shape id="_x0000_i1033" type="#_x0000_t75" style="width:36pt;height:18.4pt" o:ole="">
            <v:imagedata r:id="rId25" o:title=""/>
          </v:shape>
          <o:OLEObject Type="Embed" ProgID="Equation.DSMT4" ShapeID="_x0000_i1033" DrawAspect="Content" ObjectID="_1381175324" r:id="rId26"/>
        </w:object>
      </w:r>
      <w:r>
        <w:t>.</w:t>
      </w:r>
    </w:p>
    <w:p w14:paraId="354FDCD8" w14:textId="77777777" w:rsidR="005438EB" w:rsidRPr="005438EB" w:rsidRDefault="005438EB" w:rsidP="005438EB">
      <w:pPr>
        <w:pStyle w:val="ListParagraph"/>
        <w:numPr>
          <w:ilvl w:val="0"/>
          <w:numId w:val="44"/>
        </w:numPr>
        <w:jc w:val="left"/>
        <w:rPr>
          <w:b/>
        </w:rPr>
      </w:pPr>
      <w:r w:rsidRPr="005438EB">
        <w:rPr>
          <w:b/>
        </w:rPr>
        <w:t>Spread:</w:t>
      </w:r>
      <w:r w:rsidRPr="005438EB">
        <w:t xml:space="preserve"> </w:t>
      </w:r>
      <w:r w:rsidR="006E22F7">
        <w:t xml:space="preserve">for a fixed value of </w:t>
      </w:r>
      <w:r w:rsidR="006E22F7" w:rsidRPr="006E22F7">
        <w:rPr>
          <w:i/>
        </w:rPr>
        <w:t>p</w:t>
      </w:r>
      <w:r w:rsidR="006E22F7">
        <w:t xml:space="preserve">, </w:t>
      </w:r>
      <w:r>
        <w:t xml:space="preserve">the </w:t>
      </w:r>
      <w:r w:rsidR="006E22F7">
        <w:t xml:space="preserve">standard deviation </w:t>
      </w:r>
      <w:r w:rsidR="006E22F7" w:rsidRPr="006E22F7">
        <w:rPr>
          <w:position w:val="-14"/>
        </w:rPr>
        <w:object w:dxaOrig="300" w:dyaOrig="380" w14:anchorId="1A4757AF">
          <v:shape id="_x0000_i1034" type="#_x0000_t75" style="width:15.05pt;height:18.4pt" o:ole="">
            <v:imagedata r:id="rId27" o:title=""/>
          </v:shape>
          <o:OLEObject Type="Embed" ProgID="Equation.DSMT4" ShapeID="_x0000_i1034" DrawAspect="Content" ObjectID="_1381175325" r:id="rId28"/>
        </w:object>
      </w:r>
      <w:r>
        <w:t xml:space="preserve">of the sampling distribution of </w:t>
      </w:r>
      <w:r w:rsidRPr="005438EB">
        <w:rPr>
          <w:position w:val="-10"/>
        </w:rPr>
        <w:object w:dxaOrig="220" w:dyaOrig="320" w14:anchorId="3DFB9311">
          <v:shape id="_x0000_i1035" type="#_x0000_t75" style="width:10.9pt;height:15.9pt" o:ole="">
            <v:imagedata r:id="rId29" o:title=""/>
          </v:shape>
          <o:OLEObject Type="Embed" ProgID="Equation.DSMT4" ShapeID="_x0000_i1035" DrawAspect="Content" ObjectID="_1381175326" r:id="rId30"/>
        </w:object>
      </w:r>
      <w:r w:rsidR="006E22F7">
        <w:t xml:space="preserve"> gets smaller as </w:t>
      </w:r>
      <w:r w:rsidR="006E22F7" w:rsidRPr="006E22F7">
        <w:rPr>
          <w:i/>
        </w:rPr>
        <w:t>n</w:t>
      </w:r>
      <w:r w:rsidR="006E22F7">
        <w:t xml:space="preserve"> increases.</w:t>
      </w:r>
    </w:p>
    <w:p w14:paraId="53D817B8" w14:textId="77777777" w:rsidR="00114C0F" w:rsidRDefault="00114C0F">
      <w:r>
        <w:br w:type="page"/>
      </w:r>
    </w:p>
    <w:p w14:paraId="2412D21A" w14:textId="77777777" w:rsidR="006E22F7" w:rsidRDefault="006E22F7" w:rsidP="006E22F7">
      <w:pPr>
        <w:pStyle w:val="Heading1"/>
      </w:pPr>
      <w:r>
        <w:lastRenderedPageBreak/>
        <w:t>The Sampling Distribution of a Sample Proportion</w:t>
      </w:r>
    </w:p>
    <w:p w14:paraId="0112E446" w14:textId="77777777" w:rsidR="0063135B" w:rsidRDefault="006E22F7" w:rsidP="00097F2D">
      <w:pPr>
        <w:spacing w:after="0"/>
      </w:pPr>
      <w:r>
        <w:t xml:space="preserve">Suppose we take an SRS of size </w:t>
      </w:r>
      <w:r w:rsidRPr="006E22F7">
        <w:rPr>
          <w:i/>
        </w:rPr>
        <w:t>n</w:t>
      </w:r>
      <w:r>
        <w:t xml:space="preserve"> from a population of size </w:t>
      </w:r>
      <w:r w:rsidRPr="006E22F7">
        <w:rPr>
          <w:i/>
        </w:rPr>
        <w:t>N</w:t>
      </w:r>
      <w:r>
        <w:t xml:space="preserve"> with a proportion </w:t>
      </w:r>
      <w:r w:rsidRPr="006E22F7">
        <w:rPr>
          <w:i/>
        </w:rPr>
        <w:t>p</w:t>
      </w:r>
      <w:r>
        <w:t xml:space="preserve"> of successes. Then if </w:t>
      </w:r>
      <w:r w:rsidRPr="006E22F7">
        <w:rPr>
          <w:position w:val="-10"/>
        </w:rPr>
        <w:object w:dxaOrig="220" w:dyaOrig="320" w14:anchorId="7745B961">
          <v:shape id="_x0000_i1036" type="#_x0000_t75" style="width:10.9pt;height:15.9pt" o:ole="">
            <v:imagedata r:id="rId31" o:title=""/>
          </v:shape>
          <o:OLEObject Type="Embed" ProgID="Equation.DSMT4" ShapeID="_x0000_i1036" DrawAspect="Content" ObjectID="_1381175327" r:id="rId32"/>
        </w:object>
      </w:r>
      <w:r>
        <w:t xml:space="preserve"> is the sample proportion of </w:t>
      </w:r>
      <w:proofErr w:type="gramStart"/>
      <w:r>
        <w:t>successes,</w:t>
      </w:r>
      <w:proofErr w:type="gramEnd"/>
      <w:r>
        <w:t xml:space="preserve"> the sampling distribution of </w:t>
      </w:r>
      <w:r w:rsidRPr="006E22F7">
        <w:rPr>
          <w:position w:val="-10"/>
        </w:rPr>
        <w:object w:dxaOrig="220" w:dyaOrig="320" w14:anchorId="48E5C602">
          <v:shape id="_x0000_i1037" type="#_x0000_t75" style="width:10.9pt;height:15.9pt" o:ole="">
            <v:imagedata r:id="rId33" o:title=""/>
          </v:shape>
          <o:OLEObject Type="Embed" ProgID="Equation.DSMT4" ShapeID="_x0000_i1037" DrawAspect="Content" ObjectID="_1381175328" r:id="rId34"/>
        </w:object>
      </w:r>
      <w:r>
        <w:t xml:space="preserve"> has these characteristics:</w:t>
      </w:r>
    </w:p>
    <w:p w14:paraId="4CCC0714" w14:textId="77777777" w:rsidR="006E22F7" w:rsidRDefault="00C37386" w:rsidP="00097F2D">
      <w:pPr>
        <w:pStyle w:val="ListParagraph"/>
        <w:numPr>
          <w:ilvl w:val="0"/>
          <w:numId w:val="45"/>
        </w:numPr>
        <w:spacing w:after="0"/>
        <w:jc w:val="left"/>
      </w:pPr>
      <w:r>
        <w:rPr>
          <w:noProof/>
        </w:rPr>
        <w:drawing>
          <wp:anchor distT="0" distB="0" distL="114300" distR="114300" simplePos="0" relativeHeight="251659264" behindDoc="0" locked="0" layoutInCell="1" allowOverlap="1" wp14:anchorId="31EA19A9" wp14:editId="7CE7478D">
            <wp:simplePos x="0" y="0"/>
            <wp:positionH relativeFrom="column">
              <wp:posOffset>3413760</wp:posOffset>
            </wp:positionH>
            <wp:positionV relativeFrom="paragraph">
              <wp:posOffset>19050</wp:posOffset>
            </wp:positionV>
            <wp:extent cx="2576195" cy="1884045"/>
            <wp:effectExtent l="19050" t="19050" r="14605" b="20955"/>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576195" cy="1884045"/>
                    </a:xfrm>
                    <a:prstGeom prst="rect">
                      <a:avLst/>
                    </a:prstGeom>
                    <a:noFill/>
                    <a:ln w="19050">
                      <a:solidFill>
                        <a:schemeClr val="accent1"/>
                      </a:solidFill>
                    </a:ln>
                  </pic:spPr>
                </pic:pic>
              </a:graphicData>
            </a:graphic>
            <wp14:sizeRelH relativeFrom="page">
              <wp14:pctWidth>0</wp14:pctWidth>
            </wp14:sizeRelH>
            <wp14:sizeRelV relativeFrom="page">
              <wp14:pctHeight>0</wp14:pctHeight>
            </wp14:sizeRelV>
          </wp:anchor>
        </w:drawing>
      </w:r>
      <w:r w:rsidR="006E22F7">
        <w:t xml:space="preserve">The </w:t>
      </w:r>
      <w:r w:rsidR="006E22F7" w:rsidRPr="00C37386">
        <w:rPr>
          <w:b/>
        </w:rPr>
        <w:t>mean</w:t>
      </w:r>
      <w:r w:rsidR="006E22F7">
        <w:t xml:space="preserve"> of the sampling distribution of </w:t>
      </w:r>
      <w:r w:rsidR="006E22F7" w:rsidRPr="006E22F7">
        <w:rPr>
          <w:position w:val="-10"/>
        </w:rPr>
        <w:object w:dxaOrig="220" w:dyaOrig="320" w14:anchorId="4FB0E049">
          <v:shape id="_x0000_i1038" type="#_x0000_t75" style="width:10.9pt;height:15.9pt" o:ole="">
            <v:imagedata r:id="rId36" o:title=""/>
          </v:shape>
          <o:OLEObject Type="Embed" ProgID="Equation.DSMT4" ShapeID="_x0000_i1038" DrawAspect="Content" ObjectID="_1381175329" r:id="rId37"/>
        </w:object>
      </w:r>
      <w:r w:rsidR="006E22F7">
        <w:t xml:space="preserve"> is </w:t>
      </w:r>
      <w:r w:rsidR="006E22F7" w:rsidRPr="005438EB">
        <w:rPr>
          <w:position w:val="-14"/>
        </w:rPr>
        <w:object w:dxaOrig="700" w:dyaOrig="380" w14:anchorId="4F99384B">
          <v:shape id="_x0000_i1039" type="#_x0000_t75" style="width:36pt;height:18.4pt" o:ole="">
            <v:imagedata r:id="rId38" o:title=""/>
          </v:shape>
          <o:OLEObject Type="Embed" ProgID="Equation.DSMT4" ShapeID="_x0000_i1039" DrawAspect="Content" ObjectID="_1381175330" r:id="rId39"/>
        </w:object>
      </w:r>
      <w:r w:rsidR="006E22F7">
        <w:t>.</w:t>
      </w:r>
    </w:p>
    <w:p w14:paraId="4A386634" w14:textId="77777777" w:rsidR="006E22F7" w:rsidRDefault="006E22F7" w:rsidP="00097F2D">
      <w:pPr>
        <w:pStyle w:val="ListParagraph"/>
        <w:numPr>
          <w:ilvl w:val="0"/>
          <w:numId w:val="45"/>
        </w:numPr>
        <w:spacing w:after="0"/>
        <w:jc w:val="left"/>
      </w:pPr>
      <w:r>
        <w:t xml:space="preserve">The </w:t>
      </w:r>
      <w:r w:rsidRPr="00AF43C4">
        <w:rPr>
          <w:b/>
        </w:rPr>
        <w:t>standard deviation</w:t>
      </w:r>
      <w:r>
        <w:t xml:space="preserve"> of the sampling distribution </w:t>
      </w:r>
      <w:proofErr w:type="gramStart"/>
      <w:r>
        <w:t xml:space="preserve">of  </w:t>
      </w:r>
      <w:proofErr w:type="gramEnd"/>
      <w:r w:rsidRPr="006E22F7">
        <w:rPr>
          <w:position w:val="-10"/>
        </w:rPr>
        <w:object w:dxaOrig="220" w:dyaOrig="320" w14:anchorId="4411850A">
          <v:shape id="_x0000_i1040" type="#_x0000_t75" style="width:10.9pt;height:15.9pt" o:ole="">
            <v:imagedata r:id="rId40" o:title=""/>
          </v:shape>
          <o:OLEObject Type="Embed" ProgID="Equation.DSMT4" ShapeID="_x0000_i1040" DrawAspect="Content" ObjectID="_1381175331" r:id="rId41"/>
        </w:object>
      </w:r>
      <w:r>
        <w:t xml:space="preserve"> is</w:t>
      </w:r>
      <w:r w:rsidR="008D4452">
        <w:t xml:space="preserve"> </w:t>
      </w:r>
      <w:r w:rsidR="008D4452" w:rsidRPr="006E22F7">
        <w:rPr>
          <w:position w:val="-26"/>
        </w:rPr>
        <w:object w:dxaOrig="1600" w:dyaOrig="740" w14:anchorId="6F29AAC5">
          <v:shape id="_x0000_i1050" type="#_x0000_t75" style="width:80.35pt;height:36pt" o:ole="">
            <v:imagedata r:id="rId42" o:title=""/>
          </v:shape>
          <o:OLEObject Type="Embed" ProgID="Equation.DSMT4" ShapeID="_x0000_i1050" DrawAspect="Content" ObjectID="_1381175332" r:id="rId43"/>
        </w:object>
      </w:r>
      <w:r w:rsidR="008D4452">
        <w:t xml:space="preserve"> when sampling with replacement.</w:t>
      </w:r>
      <w:r w:rsidR="00533E10">
        <w:t xml:space="preserve"> </w:t>
      </w:r>
      <w:r w:rsidR="00533E10" w:rsidRPr="00533E10">
        <w:rPr>
          <w:b/>
        </w:rPr>
        <w:t>Note</w:t>
      </w:r>
      <w:r w:rsidR="00533E10">
        <w:t xml:space="preserve">: when sampling without replacement, we must satisfy the 10% condition: </w:t>
      </w:r>
      <w:r w:rsidR="00533E10" w:rsidRPr="00533E10">
        <w:rPr>
          <w:position w:val="-24"/>
        </w:rPr>
        <w:object w:dxaOrig="900" w:dyaOrig="620" w14:anchorId="2C89351D">
          <v:shape id="_x0000_i1042" type="#_x0000_t75" style="width:45.2pt;height:31pt" o:ole="">
            <v:imagedata r:id="rId44" o:title=""/>
          </v:shape>
          <o:OLEObject Type="Embed" ProgID="Equation.DSMT4" ShapeID="_x0000_i1042" DrawAspect="Content" ObjectID="_1381175333" r:id="rId45"/>
        </w:object>
      </w:r>
      <w:r w:rsidR="00533E10">
        <w:t>.</w:t>
      </w:r>
    </w:p>
    <w:p w14:paraId="0693763B" w14:textId="165E78D6" w:rsidR="00114C0F" w:rsidRDefault="00C37386" w:rsidP="00097F2D">
      <w:pPr>
        <w:pStyle w:val="ListParagraph"/>
        <w:numPr>
          <w:ilvl w:val="0"/>
          <w:numId w:val="45"/>
        </w:numPr>
        <w:spacing w:after="0"/>
        <w:jc w:val="left"/>
      </w:pPr>
      <w:r>
        <w:t xml:space="preserve">The </w:t>
      </w:r>
      <w:r w:rsidRPr="00AF43C4">
        <w:rPr>
          <w:b/>
        </w:rPr>
        <w:t>shape</w:t>
      </w:r>
      <w:r>
        <w:t xml:space="preserve"> of the sampling distribution is approximately Normal when </w:t>
      </w:r>
      <w:r w:rsidRPr="00EF3E05">
        <w:rPr>
          <w:i/>
        </w:rPr>
        <w:t>np</w:t>
      </w:r>
      <w:r>
        <w:t xml:space="preserve"> </w:t>
      </w:r>
      <w:r>
        <w:sym w:font="Symbol" w:char="F0B3"/>
      </w:r>
      <w:r>
        <w:t xml:space="preserve"> 10 and </w:t>
      </w:r>
      <w:proofErr w:type="gramStart"/>
      <w:r w:rsidRPr="00EF3E05">
        <w:rPr>
          <w:i/>
        </w:rPr>
        <w:t>n</w:t>
      </w:r>
      <w:r>
        <w:t>(</w:t>
      </w:r>
      <w:proofErr w:type="gramEnd"/>
      <w:r>
        <w:t xml:space="preserve">1 – </w:t>
      </w:r>
      <w:r w:rsidRPr="00EF3E05">
        <w:rPr>
          <w:i/>
        </w:rPr>
        <w:t>p</w:t>
      </w:r>
      <w:r>
        <w:t xml:space="preserve">) </w:t>
      </w:r>
      <w:r>
        <w:sym w:font="Symbol" w:char="F0B3"/>
      </w:r>
      <w:r>
        <w:t xml:space="preserve"> 10.</w:t>
      </w:r>
    </w:p>
    <w:p w14:paraId="414E5AD2" w14:textId="77777777" w:rsidR="00097F2D" w:rsidRDefault="00097F2D" w:rsidP="00097F2D">
      <w:pPr>
        <w:ind w:left="360"/>
        <w:jc w:val="left"/>
      </w:pPr>
    </w:p>
    <w:p w14:paraId="622B5739" w14:textId="77777777" w:rsidR="00114C0F" w:rsidRDefault="00C37386" w:rsidP="00114C0F">
      <w:pPr>
        <w:pStyle w:val="ListParagraph"/>
        <w:numPr>
          <w:ilvl w:val="0"/>
          <w:numId w:val="32"/>
        </w:numPr>
        <w:ind w:left="360"/>
      </w:pPr>
      <w:r>
        <w:t xml:space="preserve">According to </w:t>
      </w:r>
      <w:r w:rsidR="00114C0F">
        <w:t>a recent Harris Interactive poll, 33</w:t>
      </w:r>
      <w:r w:rsidR="003B1238">
        <w:t xml:space="preserve">% of </w:t>
      </w:r>
      <w:r w:rsidR="00114C0F">
        <w:t>2236 people that were randomly surveyed agreed that “finding and picking up a penny” was good luck</w:t>
      </w:r>
      <w:r w:rsidR="003B1238">
        <w:t xml:space="preserve">. </w:t>
      </w:r>
    </w:p>
    <w:p w14:paraId="33BE22D7" w14:textId="77777777" w:rsidR="00114C0F" w:rsidRDefault="00114C0F" w:rsidP="00114C0F">
      <w:pPr>
        <w:pStyle w:val="ListParagraph"/>
        <w:numPr>
          <w:ilvl w:val="1"/>
          <w:numId w:val="32"/>
        </w:numPr>
        <w:ind w:left="720"/>
      </w:pPr>
      <w:r>
        <w:t>Is 0.33 a parameter or a statistic? Explain. What is the appropriate symbol for this value?</w:t>
      </w:r>
    </w:p>
    <w:p w14:paraId="204B529F" w14:textId="77777777" w:rsidR="00DB4E63" w:rsidRDefault="00DB4E63" w:rsidP="00DB4E63"/>
    <w:p w14:paraId="04AD604D" w14:textId="77777777" w:rsidR="00114C0F" w:rsidRDefault="00114C0F" w:rsidP="00114C0F">
      <w:pPr>
        <w:pStyle w:val="ListParagraph"/>
        <w:numPr>
          <w:ilvl w:val="1"/>
          <w:numId w:val="32"/>
        </w:numPr>
        <w:ind w:left="720"/>
      </w:pPr>
      <w:r>
        <w:t>Suppose that Mr. Tyson claims that the true proportion of all Americans that “finding and picking up a penny” is good luck is really 30%. What is the appropriate symbol for this value?</w:t>
      </w:r>
    </w:p>
    <w:p w14:paraId="0A5428D7" w14:textId="77777777" w:rsidR="00DB4E63" w:rsidRDefault="00DB4E63" w:rsidP="00DB4E63"/>
    <w:p w14:paraId="59AF82CA" w14:textId="77777777" w:rsidR="00114C0F" w:rsidRDefault="00114C0F" w:rsidP="00114C0F">
      <w:pPr>
        <w:pStyle w:val="ListParagraph"/>
        <w:numPr>
          <w:ilvl w:val="1"/>
          <w:numId w:val="32"/>
        </w:numPr>
        <w:ind w:left="720"/>
      </w:pPr>
      <w:r>
        <w:t>Describe the sampling distribution of the sample proportion who think finding/picking up a penny is good luck, for random samples of 2236 Americans.</w:t>
      </w:r>
    </w:p>
    <w:p w14:paraId="3D39728C" w14:textId="77777777" w:rsidR="00DB4E63" w:rsidRDefault="00DB4E63" w:rsidP="00DB4E63"/>
    <w:p w14:paraId="5FEC45AA" w14:textId="77777777" w:rsidR="00DB4E63" w:rsidRDefault="00DB4E63" w:rsidP="00DB4E63"/>
    <w:p w14:paraId="06397EAD" w14:textId="77777777" w:rsidR="00DB4E63" w:rsidRDefault="00DB4E63" w:rsidP="00DB4E63"/>
    <w:p w14:paraId="66BD663F" w14:textId="77777777" w:rsidR="00DB4E63" w:rsidRDefault="00DB4E63" w:rsidP="00DB4E63"/>
    <w:p w14:paraId="0B086FF5" w14:textId="77777777" w:rsidR="00114C0F" w:rsidRDefault="00114C0F" w:rsidP="00114C0F">
      <w:pPr>
        <w:pStyle w:val="ListParagraph"/>
        <w:numPr>
          <w:ilvl w:val="1"/>
          <w:numId w:val="32"/>
        </w:numPr>
        <w:ind w:left="720"/>
      </w:pPr>
      <w:r>
        <w:t>Based on your answer to part c, would you be surprised to see a sample proportion as high or higher than 0.33? Explain.</w:t>
      </w:r>
    </w:p>
    <w:p w14:paraId="5DBBC126" w14:textId="77777777" w:rsidR="00DB4E63" w:rsidRDefault="00DB4E63" w:rsidP="00DB4E63"/>
    <w:p w14:paraId="06EDC306" w14:textId="77777777" w:rsidR="00114C0F" w:rsidRDefault="00114C0F" w:rsidP="00114C0F">
      <w:pPr>
        <w:pStyle w:val="ListParagraph"/>
        <w:numPr>
          <w:ilvl w:val="1"/>
          <w:numId w:val="32"/>
        </w:numPr>
        <w:ind w:left="720"/>
      </w:pPr>
      <w:r>
        <w:t>Based on your answer to part d, does the sample from the Harris Interactive provides evidence against Mr. Tyson’s claim?</w:t>
      </w:r>
      <w:r w:rsidR="00DB4E63">
        <w:t xml:space="preserve"> Explain.</w:t>
      </w:r>
    </w:p>
    <w:p w14:paraId="6A5F6617" w14:textId="77777777" w:rsidR="00C37386" w:rsidRPr="003B1238" w:rsidRDefault="003B1238" w:rsidP="00114C0F">
      <w:pPr>
        <w:pStyle w:val="ListParagraph"/>
        <w:numPr>
          <w:ilvl w:val="1"/>
          <w:numId w:val="32"/>
        </w:numPr>
        <w:ind w:left="720"/>
      </w:pPr>
      <w:r>
        <w:br w:type="page"/>
      </w:r>
    </w:p>
    <w:p w14:paraId="68DC60F0" w14:textId="0411A64F" w:rsidR="003B1238" w:rsidRDefault="003B1238" w:rsidP="003B1238">
      <w:pPr>
        <w:pStyle w:val="ListParagraph"/>
        <w:numPr>
          <w:ilvl w:val="0"/>
          <w:numId w:val="32"/>
        </w:numPr>
        <w:ind w:left="360"/>
      </w:pPr>
      <w:r>
        <w:lastRenderedPageBreak/>
        <w:t>Turn to p.4</w:t>
      </w:r>
      <w:r w:rsidR="00F5268C">
        <w:t>62</w:t>
      </w:r>
      <w:r>
        <w:t xml:space="preserve"> and complete Exercise </w:t>
      </w:r>
      <w:r w:rsidR="00DB4E63">
        <w:t>36</w:t>
      </w:r>
      <w:r>
        <w:t xml:space="preserve"> in your textbook.</w:t>
      </w:r>
    </w:p>
    <w:p w14:paraId="697FB632" w14:textId="77777777" w:rsidR="003B1238" w:rsidRDefault="003B1238" w:rsidP="003B1238"/>
    <w:p w14:paraId="637D824A" w14:textId="77777777" w:rsidR="003B1238" w:rsidRDefault="003B1238" w:rsidP="003B1238"/>
    <w:p w14:paraId="60FC40D3" w14:textId="77777777" w:rsidR="003B1238" w:rsidRDefault="003B1238" w:rsidP="003B1238">
      <w:bookmarkStart w:id="0" w:name="_GoBack"/>
      <w:bookmarkEnd w:id="0"/>
    </w:p>
    <w:p w14:paraId="484FC6BA" w14:textId="77777777" w:rsidR="00DB4E63" w:rsidRDefault="00DB4E63" w:rsidP="003B1238"/>
    <w:p w14:paraId="3787B2E0" w14:textId="77777777" w:rsidR="00DB4E63" w:rsidRDefault="00DB4E63" w:rsidP="003B1238"/>
    <w:p w14:paraId="6BE60507" w14:textId="77777777" w:rsidR="003B1238" w:rsidRDefault="003B1238" w:rsidP="003B1238"/>
    <w:p w14:paraId="725BCC95" w14:textId="77777777" w:rsidR="003B1238" w:rsidRDefault="003B1238" w:rsidP="003B1238"/>
    <w:p w14:paraId="46C477D3" w14:textId="77777777" w:rsidR="003B1238" w:rsidRDefault="003B1238" w:rsidP="003B1238"/>
    <w:p w14:paraId="7A35B1B1" w14:textId="77777777" w:rsidR="003B1238" w:rsidRDefault="003B1238" w:rsidP="003B1238"/>
    <w:p w14:paraId="78EEBD8C" w14:textId="77777777" w:rsidR="003B1238" w:rsidRDefault="003B1238" w:rsidP="003B1238"/>
    <w:p w14:paraId="79EA9393" w14:textId="77777777" w:rsidR="003B1238" w:rsidRDefault="00DD0EB5" w:rsidP="003B1238">
      <w:pPr>
        <w:pStyle w:val="ListParagraph"/>
        <w:numPr>
          <w:ilvl w:val="0"/>
          <w:numId w:val="32"/>
        </w:numPr>
        <w:ind w:left="360"/>
      </w:pPr>
      <w:r>
        <w:t xml:space="preserve">A </w:t>
      </w:r>
      <w:r w:rsidR="003B1238">
        <w:t>Turn to p.44</w:t>
      </w:r>
      <w:r w:rsidR="00DB4E63">
        <w:t>8</w:t>
      </w:r>
      <w:r w:rsidR="003B1238">
        <w:t xml:space="preserve"> and complete Exercise 38 in your textbook.</w:t>
      </w:r>
    </w:p>
    <w:p w14:paraId="372C6803" w14:textId="77777777" w:rsidR="003B1238" w:rsidRDefault="003B1238" w:rsidP="003B1238"/>
    <w:p w14:paraId="3D9F0D70" w14:textId="77777777" w:rsidR="003B1238" w:rsidRDefault="003B1238" w:rsidP="003B1238"/>
    <w:p w14:paraId="19D34D11" w14:textId="77777777" w:rsidR="003B1238" w:rsidRDefault="003B1238" w:rsidP="003B1238"/>
    <w:p w14:paraId="5A4054AC" w14:textId="77777777" w:rsidR="003B1238" w:rsidRDefault="003B1238" w:rsidP="003B1238"/>
    <w:p w14:paraId="70FD3FF8" w14:textId="77777777" w:rsidR="003B1238" w:rsidRDefault="003B1238" w:rsidP="003B1238"/>
    <w:p w14:paraId="3E8C061A" w14:textId="77777777" w:rsidR="003B1238" w:rsidRDefault="003B1238" w:rsidP="003B1238"/>
    <w:p w14:paraId="1CD2FAC6" w14:textId="77777777" w:rsidR="0063135B" w:rsidRDefault="00BE4B52" w:rsidP="00DD0EB5">
      <w:pPr>
        <w:pStyle w:val="Heading1"/>
      </w:pPr>
      <w:r>
        <w:t xml:space="preserve">A </w:t>
      </w:r>
      <w:r w:rsidR="00DD0EB5">
        <w:t>Matter of Conditions</w:t>
      </w:r>
    </w:p>
    <w:p w14:paraId="64EB43E9" w14:textId="77777777" w:rsidR="0063135B" w:rsidRDefault="00C37386" w:rsidP="006E22F7">
      <w:r>
        <w:t>Remember that t</w:t>
      </w:r>
      <w:r w:rsidR="00EF3E05">
        <w:t>wo conditions</w:t>
      </w:r>
      <w:r w:rsidR="00DD0EB5">
        <w:t xml:space="preserve"> must be met for our claims about the sampling distribution</w:t>
      </w:r>
      <w:r w:rsidR="00EF3E05">
        <w:t xml:space="preserve"> </w:t>
      </w:r>
      <w:r w:rsidR="00DD0EB5">
        <w:t>to be correct</w:t>
      </w:r>
      <w:r w:rsidR="00EF3E05">
        <w:t>:</w:t>
      </w:r>
    </w:p>
    <w:p w14:paraId="30993483" w14:textId="77777777" w:rsidR="00EF3E05" w:rsidRDefault="00EF3E05" w:rsidP="00EF3E05">
      <w:pPr>
        <w:pStyle w:val="ListParagraph"/>
        <w:numPr>
          <w:ilvl w:val="0"/>
          <w:numId w:val="46"/>
        </w:numPr>
      </w:pPr>
      <w:r w:rsidRPr="00EF3E05">
        <w:rPr>
          <w:b/>
          <w:i/>
        </w:rPr>
        <w:t>Normal condition</w:t>
      </w:r>
      <w:r>
        <w:t xml:space="preserve">: the sampling distribution of </w:t>
      </w:r>
      <w:r w:rsidRPr="006E22F7">
        <w:rPr>
          <w:position w:val="-10"/>
        </w:rPr>
        <w:object w:dxaOrig="220" w:dyaOrig="320" w14:anchorId="26C76298">
          <v:shape id="_x0000_i1043" type="#_x0000_t75" style="width:10.9pt;height:15.9pt" o:ole="">
            <v:imagedata r:id="rId46" o:title=""/>
          </v:shape>
          <o:OLEObject Type="Embed" ProgID="Equation.DSMT4" ShapeID="_x0000_i1043" DrawAspect="Content" ObjectID="_1381175334" r:id="rId47"/>
        </w:object>
      </w:r>
      <w:r>
        <w:t xml:space="preserve"> is approximately Normal only when </w:t>
      </w:r>
      <w:r w:rsidRPr="00EF3E05">
        <w:rPr>
          <w:i/>
        </w:rPr>
        <w:t>np</w:t>
      </w:r>
      <w:r>
        <w:t xml:space="preserve"> </w:t>
      </w:r>
      <w:r>
        <w:sym w:font="Symbol" w:char="F0B3"/>
      </w:r>
      <w:r>
        <w:t xml:space="preserve"> 10 and </w:t>
      </w:r>
      <w:proofErr w:type="gramStart"/>
      <w:r w:rsidRPr="00EF3E05">
        <w:rPr>
          <w:i/>
        </w:rPr>
        <w:t>n</w:t>
      </w:r>
      <w:r>
        <w:t>(</w:t>
      </w:r>
      <w:proofErr w:type="gramEnd"/>
      <w:r>
        <w:t xml:space="preserve">1 – </w:t>
      </w:r>
      <w:r w:rsidRPr="00EF3E05">
        <w:rPr>
          <w:i/>
        </w:rPr>
        <w:t>p</w:t>
      </w:r>
      <w:r>
        <w:t xml:space="preserve">) </w:t>
      </w:r>
      <w:r>
        <w:sym w:font="Symbol" w:char="F0B3"/>
      </w:r>
      <w:r>
        <w:t xml:space="preserve"> 10.</w:t>
      </w:r>
    </w:p>
    <w:p w14:paraId="00804A87" w14:textId="77777777" w:rsidR="00EF3E05" w:rsidRDefault="00EF3E05" w:rsidP="00EF3E05">
      <w:pPr>
        <w:pStyle w:val="ListParagraph"/>
        <w:numPr>
          <w:ilvl w:val="0"/>
          <w:numId w:val="46"/>
        </w:numPr>
      </w:pPr>
      <w:r w:rsidRPr="00EF3E05">
        <w:rPr>
          <w:b/>
          <w:i/>
        </w:rPr>
        <w:t>10% condition</w:t>
      </w:r>
      <w:r>
        <w:t xml:space="preserve">: when sampling without replacement, the sampling distribution of </w:t>
      </w:r>
      <w:r w:rsidRPr="006E22F7">
        <w:rPr>
          <w:position w:val="-10"/>
        </w:rPr>
        <w:object w:dxaOrig="220" w:dyaOrig="320" w14:anchorId="4A1E1884">
          <v:shape id="_x0000_i1044" type="#_x0000_t75" style="width:10.9pt;height:15.9pt" o:ole="">
            <v:imagedata r:id="rId48" o:title=""/>
          </v:shape>
          <o:OLEObject Type="Embed" ProgID="Equation.DSMT4" ShapeID="_x0000_i1044" DrawAspect="Content" ObjectID="_1381175335" r:id="rId49"/>
        </w:object>
      </w:r>
      <w:r w:rsidR="00DD0EB5">
        <w:t xml:space="preserve"> has a standard deviation that is approximately equal to the formula above only if we sample less than 10% of the population.</w:t>
      </w:r>
    </w:p>
    <w:p w14:paraId="54B7D4B7" w14:textId="77777777" w:rsidR="00DD0EB5" w:rsidRDefault="00DD0EB5" w:rsidP="00DD0EB5">
      <w:r>
        <w:t>You may wonder what happens if we violate these conditions. Here are the consequences:</w:t>
      </w:r>
    </w:p>
    <w:p w14:paraId="2B6848C0" w14:textId="77777777" w:rsidR="00DD0EB5" w:rsidRDefault="00DD0EB5" w:rsidP="00DD0EB5">
      <w:pPr>
        <w:pStyle w:val="ListParagraph"/>
        <w:numPr>
          <w:ilvl w:val="0"/>
          <w:numId w:val="47"/>
        </w:numPr>
      </w:pPr>
      <w:r w:rsidRPr="00DD0EB5">
        <w:rPr>
          <w:b/>
          <w:i/>
        </w:rPr>
        <w:t>Violating the Normal condition</w:t>
      </w:r>
      <w:r>
        <w:t xml:space="preserve">: the sampling distribution of </w:t>
      </w:r>
      <w:r w:rsidRPr="006E22F7">
        <w:rPr>
          <w:position w:val="-10"/>
        </w:rPr>
        <w:object w:dxaOrig="220" w:dyaOrig="320" w14:anchorId="7F9F5BBD">
          <v:shape id="_x0000_i1045" type="#_x0000_t75" style="width:10.9pt;height:15.9pt" o:ole="">
            <v:imagedata r:id="rId50" o:title=""/>
          </v:shape>
          <o:OLEObject Type="Embed" ProgID="Equation.DSMT4" ShapeID="_x0000_i1045" DrawAspect="Content" ObjectID="_1381175336" r:id="rId51"/>
        </w:object>
      </w:r>
      <w:r>
        <w:t xml:space="preserve"> will have a shape we do not know and we cannot calculate probabilities with any degree of accuracy.</w:t>
      </w:r>
    </w:p>
    <w:p w14:paraId="5ABBABA4" w14:textId="77777777" w:rsidR="00DD0EB5" w:rsidRPr="000203BF" w:rsidRDefault="00DD0EB5" w:rsidP="00DD0EB5">
      <w:pPr>
        <w:pStyle w:val="ListParagraph"/>
        <w:numPr>
          <w:ilvl w:val="0"/>
          <w:numId w:val="47"/>
        </w:numPr>
      </w:pPr>
      <w:r>
        <w:rPr>
          <w:b/>
          <w:i/>
        </w:rPr>
        <w:t>Violating the 10% condition</w:t>
      </w:r>
      <w:r w:rsidRPr="00DD0EB5">
        <w:t>:</w:t>
      </w:r>
      <w:r>
        <w:t xml:space="preserve"> to calculate the correct standard deviation, we need </w:t>
      </w:r>
      <w:r w:rsidR="0073459D">
        <w:t xml:space="preserve">to adjust the </w:t>
      </w:r>
      <w:r>
        <w:t>formula</w:t>
      </w:r>
      <w:r w:rsidR="0073459D">
        <w:t xml:space="preserve"> we use</w:t>
      </w:r>
      <w:r>
        <w:t xml:space="preserve">. That </w:t>
      </w:r>
      <w:r w:rsidR="0073459D">
        <w:t xml:space="preserve">adjusted </w:t>
      </w:r>
      <w:r>
        <w:t xml:space="preserve">formula is not given </w:t>
      </w:r>
      <w:r w:rsidR="0073459D">
        <w:t>in your text and is not required in AP Statistics. If you would like to know it, you should ask Mr. Tyson.</w:t>
      </w:r>
    </w:p>
    <w:sectPr w:rsidR="00DD0EB5" w:rsidRPr="000203BF" w:rsidSect="00A00BED">
      <w:footerReference w:type="default" r:id="rId52"/>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2FF581" w14:textId="77777777" w:rsidR="00AD0F4A" w:rsidRDefault="00AD0F4A">
      <w:pPr>
        <w:spacing w:after="0" w:line="240" w:lineRule="auto"/>
      </w:pPr>
      <w:r>
        <w:separator/>
      </w:r>
    </w:p>
  </w:endnote>
  <w:endnote w:type="continuationSeparator" w:id="0">
    <w:p w14:paraId="06CFC023" w14:textId="77777777" w:rsidR="00AD0F4A" w:rsidRDefault="00AD0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Gill Sans MT">
    <w:panose1 w:val="020B0502020104020203"/>
    <w:charset w:val="00"/>
    <w:family w:val="auto"/>
    <w:pitch w:val="variable"/>
    <w:sig w:usb0="00000003" w:usb1="00000000" w:usb2="00000000" w:usb3="00000000" w:csb0="00000003"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FE30D" w14:textId="77777777" w:rsidR="00F3494C" w:rsidRPr="00884B5D" w:rsidRDefault="00F3494C" w:rsidP="00884B5D">
    <w:pPr>
      <w:pStyle w:val="Footer"/>
      <w:pBdr>
        <w:top w:val="single" w:sz="4" w:space="1" w:color="297FD5" w:themeColor="accent2"/>
      </w:pBdr>
      <w:rPr>
        <w:color w:val="297FD5" w:themeColor="accent2"/>
      </w:rPr>
    </w:pPr>
    <w:r>
      <w:rPr>
        <w:color w:val="297FD5" w:themeColor="accent2"/>
      </w:rPr>
      <w:t>AP Statistics (</w:t>
    </w:r>
    <w:r w:rsidRPr="00884B5D">
      <w:rPr>
        <w:color w:val="297FD5" w:themeColor="accent2"/>
      </w:rPr>
      <w:t>TPS4</w:t>
    </w:r>
    <w:r>
      <w:rPr>
        <w:color w:val="297FD5" w:themeColor="accent2"/>
      </w:rPr>
      <w:t>)</w:t>
    </w:r>
    <w:r w:rsidRPr="00884B5D">
      <w:rPr>
        <w:color w:val="297FD5" w:themeColor="accent2"/>
      </w:rPr>
      <w:tab/>
      <w:t>Doug Tyson</w:t>
    </w:r>
    <w:r w:rsidRPr="00884B5D">
      <w:rPr>
        <w:color w:val="297FD5" w:themeColor="accent2"/>
      </w:rPr>
      <w:tab/>
    </w:r>
    <w:r>
      <w:rPr>
        <w:color w:val="297FD5" w:themeColor="accent2"/>
      </w:rPr>
      <w:t>dtyson@cysd.k12.pa.us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8F4F0F" w14:textId="77777777" w:rsidR="00AD0F4A" w:rsidRDefault="00AD0F4A">
      <w:pPr>
        <w:spacing w:after="0" w:line="240" w:lineRule="auto"/>
      </w:pPr>
      <w:r>
        <w:separator/>
      </w:r>
    </w:p>
  </w:footnote>
  <w:footnote w:type="continuationSeparator" w:id="0">
    <w:p w14:paraId="2E81B9D7" w14:textId="77777777" w:rsidR="00AD0F4A" w:rsidRDefault="00AD0F4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13EA"/>
    <w:multiLevelType w:val="hybridMultilevel"/>
    <w:tmpl w:val="454E4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4D1596"/>
    <w:multiLevelType w:val="hybridMultilevel"/>
    <w:tmpl w:val="C122A934"/>
    <w:lvl w:ilvl="0" w:tplc="B980FB9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41CB7"/>
    <w:multiLevelType w:val="hybridMultilevel"/>
    <w:tmpl w:val="B08ECD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6A92B33"/>
    <w:multiLevelType w:val="hybridMultilevel"/>
    <w:tmpl w:val="8924D36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1C5838"/>
    <w:multiLevelType w:val="hybridMultilevel"/>
    <w:tmpl w:val="43C2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435B65"/>
    <w:multiLevelType w:val="hybridMultilevel"/>
    <w:tmpl w:val="D2828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B5555F"/>
    <w:multiLevelType w:val="hybridMultilevel"/>
    <w:tmpl w:val="AF98E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974E5A"/>
    <w:multiLevelType w:val="hybridMultilevel"/>
    <w:tmpl w:val="CFA6B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203E8C"/>
    <w:multiLevelType w:val="hybridMultilevel"/>
    <w:tmpl w:val="944E0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AD1B9C"/>
    <w:multiLevelType w:val="hybridMultilevel"/>
    <w:tmpl w:val="F1AAA342"/>
    <w:lvl w:ilvl="0" w:tplc="476EBE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A37C33"/>
    <w:multiLevelType w:val="hybridMultilevel"/>
    <w:tmpl w:val="705AA2B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AB3B6B"/>
    <w:multiLevelType w:val="hybridMultilevel"/>
    <w:tmpl w:val="5AB43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095756"/>
    <w:multiLevelType w:val="hybridMultilevel"/>
    <w:tmpl w:val="A7CA8E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4971CA"/>
    <w:multiLevelType w:val="hybridMultilevel"/>
    <w:tmpl w:val="B8A62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583E52"/>
    <w:multiLevelType w:val="hybridMultilevel"/>
    <w:tmpl w:val="10B42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C4620D"/>
    <w:multiLevelType w:val="hybridMultilevel"/>
    <w:tmpl w:val="9432C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B73878"/>
    <w:multiLevelType w:val="hybridMultilevel"/>
    <w:tmpl w:val="FA32E464"/>
    <w:lvl w:ilvl="0" w:tplc="B980FB9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EC281A"/>
    <w:multiLevelType w:val="hybridMultilevel"/>
    <w:tmpl w:val="069041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41E2195"/>
    <w:multiLevelType w:val="hybridMultilevel"/>
    <w:tmpl w:val="1E96B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157357"/>
    <w:multiLevelType w:val="hybridMultilevel"/>
    <w:tmpl w:val="1506034C"/>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A31F70"/>
    <w:multiLevelType w:val="hybridMultilevel"/>
    <w:tmpl w:val="68EE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83516C"/>
    <w:multiLevelType w:val="hybridMultilevel"/>
    <w:tmpl w:val="459CC9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AF2969"/>
    <w:multiLevelType w:val="hybridMultilevel"/>
    <w:tmpl w:val="D0BC5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C35E47"/>
    <w:multiLevelType w:val="hybridMultilevel"/>
    <w:tmpl w:val="8CE468EE"/>
    <w:lvl w:ilvl="0" w:tplc="04090017">
      <w:start w:val="1"/>
      <w:numFmt w:val="lowerLetter"/>
      <w:lvlText w:val="%1)"/>
      <w:lvlJc w:val="left"/>
      <w:pPr>
        <w:tabs>
          <w:tab w:val="num" w:pos="1080"/>
        </w:tabs>
        <w:ind w:left="1080" w:hanging="360"/>
      </w:pPr>
      <w:rPr>
        <w:b w:val="0"/>
        <w:color w:val="0000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412F6B96"/>
    <w:multiLevelType w:val="hybridMultilevel"/>
    <w:tmpl w:val="2D6CF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AE3D79"/>
    <w:multiLevelType w:val="hybridMultilevel"/>
    <w:tmpl w:val="2FC29BFA"/>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6">
    <w:nsid w:val="42E3473A"/>
    <w:multiLevelType w:val="hybridMultilevel"/>
    <w:tmpl w:val="5D562B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3D2006A"/>
    <w:multiLevelType w:val="hybridMultilevel"/>
    <w:tmpl w:val="37A8A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28505B"/>
    <w:multiLevelType w:val="hybridMultilevel"/>
    <w:tmpl w:val="1242B4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87B6DBA"/>
    <w:multiLevelType w:val="hybridMultilevel"/>
    <w:tmpl w:val="B0AEA766"/>
    <w:lvl w:ilvl="0" w:tplc="0409000F">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AEF06CD"/>
    <w:multiLevelType w:val="hybridMultilevel"/>
    <w:tmpl w:val="46E67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F659F6"/>
    <w:multiLevelType w:val="hybridMultilevel"/>
    <w:tmpl w:val="10C489CC"/>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2">
    <w:nsid w:val="54853AE0"/>
    <w:multiLevelType w:val="hybridMultilevel"/>
    <w:tmpl w:val="C7488B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8EB0450"/>
    <w:multiLevelType w:val="hybridMultilevel"/>
    <w:tmpl w:val="604CB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C5243F"/>
    <w:multiLevelType w:val="hybridMultilevel"/>
    <w:tmpl w:val="7C38DA2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964EB3"/>
    <w:multiLevelType w:val="hybridMultilevel"/>
    <w:tmpl w:val="E306F358"/>
    <w:lvl w:ilvl="0" w:tplc="B980FB9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ED4FED"/>
    <w:multiLevelType w:val="hybridMultilevel"/>
    <w:tmpl w:val="DB62E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E024118"/>
    <w:multiLevelType w:val="hybridMultilevel"/>
    <w:tmpl w:val="F86A87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EB50DC3"/>
    <w:multiLevelType w:val="hybridMultilevel"/>
    <w:tmpl w:val="7DC42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CE4CFD"/>
    <w:multiLevelType w:val="hybridMultilevel"/>
    <w:tmpl w:val="A2AE8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3C41541"/>
    <w:multiLevelType w:val="hybridMultilevel"/>
    <w:tmpl w:val="1AF0A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E6597D"/>
    <w:multiLevelType w:val="hybridMultilevel"/>
    <w:tmpl w:val="93BC2D34"/>
    <w:lvl w:ilvl="0" w:tplc="B980FB9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8583CD2"/>
    <w:multiLevelType w:val="hybridMultilevel"/>
    <w:tmpl w:val="08864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3375AB"/>
    <w:multiLevelType w:val="hybridMultilevel"/>
    <w:tmpl w:val="DE421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203AA6"/>
    <w:multiLevelType w:val="hybridMultilevel"/>
    <w:tmpl w:val="608A1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570858"/>
    <w:multiLevelType w:val="hybridMultilevel"/>
    <w:tmpl w:val="9C8C3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8A4271"/>
    <w:multiLevelType w:val="hybridMultilevel"/>
    <w:tmpl w:val="7840D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57797B"/>
    <w:multiLevelType w:val="hybridMultilevel"/>
    <w:tmpl w:val="8E8AB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36"/>
  </w:num>
  <w:num w:numId="4">
    <w:abstractNumId w:val="38"/>
  </w:num>
  <w:num w:numId="5">
    <w:abstractNumId w:val="3"/>
  </w:num>
  <w:num w:numId="6">
    <w:abstractNumId w:val="14"/>
  </w:num>
  <w:num w:numId="7">
    <w:abstractNumId w:val="28"/>
  </w:num>
  <w:num w:numId="8">
    <w:abstractNumId w:val="4"/>
  </w:num>
  <w:num w:numId="9">
    <w:abstractNumId w:val="23"/>
  </w:num>
  <w:num w:numId="10">
    <w:abstractNumId w:val="39"/>
  </w:num>
  <w:num w:numId="11">
    <w:abstractNumId w:val="16"/>
  </w:num>
  <w:num w:numId="12">
    <w:abstractNumId w:val="15"/>
  </w:num>
  <w:num w:numId="13">
    <w:abstractNumId w:val="18"/>
  </w:num>
  <w:num w:numId="14">
    <w:abstractNumId w:val="1"/>
  </w:num>
  <w:num w:numId="15">
    <w:abstractNumId w:val="9"/>
  </w:num>
  <w:num w:numId="16">
    <w:abstractNumId w:val="41"/>
  </w:num>
  <w:num w:numId="17">
    <w:abstractNumId w:val="5"/>
  </w:num>
  <w:num w:numId="18">
    <w:abstractNumId w:val="35"/>
  </w:num>
  <w:num w:numId="19">
    <w:abstractNumId w:val="10"/>
  </w:num>
  <w:num w:numId="20">
    <w:abstractNumId w:val="44"/>
  </w:num>
  <w:num w:numId="21">
    <w:abstractNumId w:val="42"/>
  </w:num>
  <w:num w:numId="22">
    <w:abstractNumId w:val="13"/>
  </w:num>
  <w:num w:numId="23">
    <w:abstractNumId w:val="8"/>
  </w:num>
  <w:num w:numId="24">
    <w:abstractNumId w:val="24"/>
  </w:num>
  <w:num w:numId="25">
    <w:abstractNumId w:val="40"/>
  </w:num>
  <w:num w:numId="26">
    <w:abstractNumId w:val="2"/>
  </w:num>
  <w:num w:numId="27">
    <w:abstractNumId w:val="46"/>
  </w:num>
  <w:num w:numId="28">
    <w:abstractNumId w:val="37"/>
  </w:num>
  <w:num w:numId="29">
    <w:abstractNumId w:val="47"/>
  </w:num>
  <w:num w:numId="30">
    <w:abstractNumId w:val="45"/>
  </w:num>
  <w:num w:numId="31">
    <w:abstractNumId w:val="17"/>
  </w:num>
  <w:num w:numId="32">
    <w:abstractNumId w:val="21"/>
  </w:num>
  <w:num w:numId="33">
    <w:abstractNumId w:val="20"/>
  </w:num>
  <w:num w:numId="34">
    <w:abstractNumId w:val="19"/>
  </w:num>
  <w:num w:numId="35">
    <w:abstractNumId w:val="34"/>
  </w:num>
  <w:num w:numId="36">
    <w:abstractNumId w:val="29"/>
  </w:num>
  <w:num w:numId="37">
    <w:abstractNumId w:val="32"/>
  </w:num>
  <w:num w:numId="38">
    <w:abstractNumId w:val="12"/>
  </w:num>
  <w:num w:numId="39">
    <w:abstractNumId w:val="43"/>
  </w:num>
  <w:num w:numId="40">
    <w:abstractNumId w:val="22"/>
  </w:num>
  <w:num w:numId="41">
    <w:abstractNumId w:val="33"/>
  </w:num>
  <w:num w:numId="42">
    <w:abstractNumId w:val="30"/>
  </w:num>
  <w:num w:numId="43">
    <w:abstractNumId w:val="31"/>
  </w:num>
  <w:num w:numId="44">
    <w:abstractNumId w:val="26"/>
  </w:num>
  <w:num w:numId="45">
    <w:abstractNumId w:val="27"/>
  </w:num>
  <w:num w:numId="46">
    <w:abstractNumId w:val="0"/>
  </w:num>
  <w:num w:numId="47">
    <w:abstractNumId w:val="11"/>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A05"/>
    <w:rsid w:val="00005BD1"/>
    <w:rsid w:val="000203BF"/>
    <w:rsid w:val="00024F9B"/>
    <w:rsid w:val="00027806"/>
    <w:rsid w:val="00032E08"/>
    <w:rsid w:val="00034877"/>
    <w:rsid w:val="00043061"/>
    <w:rsid w:val="00056EB9"/>
    <w:rsid w:val="00062D91"/>
    <w:rsid w:val="00097F2D"/>
    <w:rsid w:val="000B2A05"/>
    <w:rsid w:val="000C6A10"/>
    <w:rsid w:val="0010767B"/>
    <w:rsid w:val="00114C0F"/>
    <w:rsid w:val="001425DA"/>
    <w:rsid w:val="00146837"/>
    <w:rsid w:val="00176415"/>
    <w:rsid w:val="00177ACE"/>
    <w:rsid w:val="001A0AE4"/>
    <w:rsid w:val="001C2D88"/>
    <w:rsid w:val="001D29BB"/>
    <w:rsid w:val="001D7CB9"/>
    <w:rsid w:val="001E3320"/>
    <w:rsid w:val="0020060C"/>
    <w:rsid w:val="00203921"/>
    <w:rsid w:val="00206757"/>
    <w:rsid w:val="00227E48"/>
    <w:rsid w:val="00241F7F"/>
    <w:rsid w:val="00250136"/>
    <w:rsid w:val="0026619E"/>
    <w:rsid w:val="00273A7D"/>
    <w:rsid w:val="002C6BEE"/>
    <w:rsid w:val="002D3C38"/>
    <w:rsid w:val="00306D7F"/>
    <w:rsid w:val="00317590"/>
    <w:rsid w:val="00324373"/>
    <w:rsid w:val="003333A5"/>
    <w:rsid w:val="00334BCD"/>
    <w:rsid w:val="00354105"/>
    <w:rsid w:val="00390F53"/>
    <w:rsid w:val="003B1238"/>
    <w:rsid w:val="003B1999"/>
    <w:rsid w:val="003C5808"/>
    <w:rsid w:val="003D73F7"/>
    <w:rsid w:val="004011D7"/>
    <w:rsid w:val="00402A9C"/>
    <w:rsid w:val="00402FB0"/>
    <w:rsid w:val="004055FF"/>
    <w:rsid w:val="004059C1"/>
    <w:rsid w:val="00417645"/>
    <w:rsid w:val="00425521"/>
    <w:rsid w:val="004503F5"/>
    <w:rsid w:val="00452890"/>
    <w:rsid w:val="00490AF7"/>
    <w:rsid w:val="004979D9"/>
    <w:rsid w:val="00497F1A"/>
    <w:rsid w:val="004A5658"/>
    <w:rsid w:val="004B05FB"/>
    <w:rsid w:val="004B61E8"/>
    <w:rsid w:val="004B66B0"/>
    <w:rsid w:val="004C3926"/>
    <w:rsid w:val="004C3D9D"/>
    <w:rsid w:val="004D7CF0"/>
    <w:rsid w:val="004E572E"/>
    <w:rsid w:val="004F4DF5"/>
    <w:rsid w:val="00506453"/>
    <w:rsid w:val="0052000C"/>
    <w:rsid w:val="0053133A"/>
    <w:rsid w:val="00533E10"/>
    <w:rsid w:val="00536E11"/>
    <w:rsid w:val="005438EB"/>
    <w:rsid w:val="00560E4F"/>
    <w:rsid w:val="0056772D"/>
    <w:rsid w:val="005849DB"/>
    <w:rsid w:val="005C4D6B"/>
    <w:rsid w:val="005C797D"/>
    <w:rsid w:val="005D0D8A"/>
    <w:rsid w:val="005F1C84"/>
    <w:rsid w:val="006133BB"/>
    <w:rsid w:val="0063135B"/>
    <w:rsid w:val="006449F3"/>
    <w:rsid w:val="0064730B"/>
    <w:rsid w:val="00651ED0"/>
    <w:rsid w:val="0067372B"/>
    <w:rsid w:val="006777AF"/>
    <w:rsid w:val="00686FCA"/>
    <w:rsid w:val="006A2AE0"/>
    <w:rsid w:val="006A6489"/>
    <w:rsid w:val="006C2241"/>
    <w:rsid w:val="006C5A0B"/>
    <w:rsid w:val="006D2C64"/>
    <w:rsid w:val="006E024B"/>
    <w:rsid w:val="006E22F7"/>
    <w:rsid w:val="006E5155"/>
    <w:rsid w:val="00701C77"/>
    <w:rsid w:val="00714B02"/>
    <w:rsid w:val="00726CB3"/>
    <w:rsid w:val="00731828"/>
    <w:rsid w:val="0073459D"/>
    <w:rsid w:val="00734C63"/>
    <w:rsid w:val="00741856"/>
    <w:rsid w:val="00744966"/>
    <w:rsid w:val="007543CA"/>
    <w:rsid w:val="007641B9"/>
    <w:rsid w:val="00767D37"/>
    <w:rsid w:val="00770176"/>
    <w:rsid w:val="007A448E"/>
    <w:rsid w:val="007B20BE"/>
    <w:rsid w:val="007B3884"/>
    <w:rsid w:val="007B66E0"/>
    <w:rsid w:val="007C63DC"/>
    <w:rsid w:val="007C7C01"/>
    <w:rsid w:val="007D12EB"/>
    <w:rsid w:val="007E49C0"/>
    <w:rsid w:val="00802900"/>
    <w:rsid w:val="008030AB"/>
    <w:rsid w:val="008102EA"/>
    <w:rsid w:val="00817AF7"/>
    <w:rsid w:val="008616A1"/>
    <w:rsid w:val="008768AB"/>
    <w:rsid w:val="00882592"/>
    <w:rsid w:val="008841C2"/>
    <w:rsid w:val="00884B5D"/>
    <w:rsid w:val="0089609F"/>
    <w:rsid w:val="008B5EB2"/>
    <w:rsid w:val="008C3468"/>
    <w:rsid w:val="008C3519"/>
    <w:rsid w:val="008C6315"/>
    <w:rsid w:val="008D2D34"/>
    <w:rsid w:val="008D4452"/>
    <w:rsid w:val="008D6A3D"/>
    <w:rsid w:val="008F7CF8"/>
    <w:rsid w:val="009028A2"/>
    <w:rsid w:val="0091309C"/>
    <w:rsid w:val="00922365"/>
    <w:rsid w:val="009256CE"/>
    <w:rsid w:val="00961401"/>
    <w:rsid w:val="00974876"/>
    <w:rsid w:val="00975FC6"/>
    <w:rsid w:val="00985164"/>
    <w:rsid w:val="00992C68"/>
    <w:rsid w:val="00993A5F"/>
    <w:rsid w:val="00997220"/>
    <w:rsid w:val="009A10E2"/>
    <w:rsid w:val="009B02B1"/>
    <w:rsid w:val="009B1BF8"/>
    <w:rsid w:val="009B2E87"/>
    <w:rsid w:val="009C2EE3"/>
    <w:rsid w:val="009F3CCA"/>
    <w:rsid w:val="009F736E"/>
    <w:rsid w:val="009F7FA1"/>
    <w:rsid w:val="00A00BED"/>
    <w:rsid w:val="00A01181"/>
    <w:rsid w:val="00A13D46"/>
    <w:rsid w:val="00A15004"/>
    <w:rsid w:val="00A15C6C"/>
    <w:rsid w:val="00A209EF"/>
    <w:rsid w:val="00A335CC"/>
    <w:rsid w:val="00A7041A"/>
    <w:rsid w:val="00A73D70"/>
    <w:rsid w:val="00A81BAF"/>
    <w:rsid w:val="00A83BA5"/>
    <w:rsid w:val="00A86B80"/>
    <w:rsid w:val="00AA00CE"/>
    <w:rsid w:val="00AA57F3"/>
    <w:rsid w:val="00AB1877"/>
    <w:rsid w:val="00AB2B21"/>
    <w:rsid w:val="00AB62F6"/>
    <w:rsid w:val="00AC6E19"/>
    <w:rsid w:val="00AD0F4A"/>
    <w:rsid w:val="00AD1CCD"/>
    <w:rsid w:val="00AE2E01"/>
    <w:rsid w:val="00AF38C9"/>
    <w:rsid w:val="00AF4250"/>
    <w:rsid w:val="00AF43C4"/>
    <w:rsid w:val="00AF5AF5"/>
    <w:rsid w:val="00B2613F"/>
    <w:rsid w:val="00B43008"/>
    <w:rsid w:val="00B512C1"/>
    <w:rsid w:val="00B534A9"/>
    <w:rsid w:val="00B676D5"/>
    <w:rsid w:val="00B91777"/>
    <w:rsid w:val="00BA2798"/>
    <w:rsid w:val="00BA535A"/>
    <w:rsid w:val="00BB7428"/>
    <w:rsid w:val="00BC26E8"/>
    <w:rsid w:val="00BD338A"/>
    <w:rsid w:val="00BD4CA1"/>
    <w:rsid w:val="00BD7CDB"/>
    <w:rsid w:val="00BE4B52"/>
    <w:rsid w:val="00BF579D"/>
    <w:rsid w:val="00BF73BD"/>
    <w:rsid w:val="00C11A8D"/>
    <w:rsid w:val="00C13B28"/>
    <w:rsid w:val="00C36826"/>
    <w:rsid w:val="00C37386"/>
    <w:rsid w:val="00C518E7"/>
    <w:rsid w:val="00C53E6C"/>
    <w:rsid w:val="00C557D1"/>
    <w:rsid w:val="00C56F90"/>
    <w:rsid w:val="00C67AB8"/>
    <w:rsid w:val="00C72093"/>
    <w:rsid w:val="00C77460"/>
    <w:rsid w:val="00C94644"/>
    <w:rsid w:val="00C949A9"/>
    <w:rsid w:val="00CA0655"/>
    <w:rsid w:val="00CA2D03"/>
    <w:rsid w:val="00CC48F4"/>
    <w:rsid w:val="00CD0D0C"/>
    <w:rsid w:val="00CD4A57"/>
    <w:rsid w:val="00CE17FD"/>
    <w:rsid w:val="00CF171F"/>
    <w:rsid w:val="00CF7F2F"/>
    <w:rsid w:val="00D23254"/>
    <w:rsid w:val="00D3770E"/>
    <w:rsid w:val="00D410CB"/>
    <w:rsid w:val="00D47882"/>
    <w:rsid w:val="00D6168B"/>
    <w:rsid w:val="00D6353C"/>
    <w:rsid w:val="00D65941"/>
    <w:rsid w:val="00D83287"/>
    <w:rsid w:val="00D8373F"/>
    <w:rsid w:val="00D919E8"/>
    <w:rsid w:val="00DB4E63"/>
    <w:rsid w:val="00DD0EB5"/>
    <w:rsid w:val="00DD1C70"/>
    <w:rsid w:val="00DD6486"/>
    <w:rsid w:val="00DE160F"/>
    <w:rsid w:val="00DE16C3"/>
    <w:rsid w:val="00DF5250"/>
    <w:rsid w:val="00DF7D49"/>
    <w:rsid w:val="00E073E4"/>
    <w:rsid w:val="00E11C7E"/>
    <w:rsid w:val="00E27C1A"/>
    <w:rsid w:val="00E57301"/>
    <w:rsid w:val="00E722AB"/>
    <w:rsid w:val="00E740C1"/>
    <w:rsid w:val="00E820DE"/>
    <w:rsid w:val="00EC6408"/>
    <w:rsid w:val="00EC7DE5"/>
    <w:rsid w:val="00EE70A4"/>
    <w:rsid w:val="00EF3E05"/>
    <w:rsid w:val="00F02028"/>
    <w:rsid w:val="00F078A0"/>
    <w:rsid w:val="00F11DEA"/>
    <w:rsid w:val="00F3494C"/>
    <w:rsid w:val="00F5268C"/>
    <w:rsid w:val="00F621B4"/>
    <w:rsid w:val="00F630AA"/>
    <w:rsid w:val="00F77462"/>
    <w:rsid w:val="00F80989"/>
    <w:rsid w:val="00F914BB"/>
    <w:rsid w:val="00F9425A"/>
    <w:rsid w:val="00FB348B"/>
    <w:rsid w:val="00FC37F4"/>
    <w:rsid w:val="00FD0EE4"/>
    <w:rsid w:val="00FE6608"/>
    <w:rsid w:val="00FE7278"/>
    <w:rsid w:val="00FE783E"/>
    <w:rsid w:val="00FF060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D74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line="276" w:lineRule="auto"/>
        <w:jc w:val="both"/>
      </w:pPr>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A209EF"/>
    <w:rPr>
      <w:rFonts w:ascii="Gill Sans MT" w:hAnsi="Gill Sans MT"/>
      <w:sz w:val="22"/>
    </w:rPr>
  </w:style>
  <w:style w:type="paragraph" w:styleId="Heading1">
    <w:name w:val="heading 1"/>
    <w:basedOn w:val="Normal"/>
    <w:next w:val="Normal"/>
    <w:link w:val="Heading1Char"/>
    <w:uiPriority w:val="9"/>
    <w:qFormat/>
    <w:rsid w:val="00354105"/>
    <w:pPr>
      <w:spacing w:before="300" w:after="40"/>
      <w:jc w:val="left"/>
      <w:outlineLvl w:val="0"/>
    </w:pPr>
    <w:rPr>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354105"/>
    <w:pPr>
      <w:spacing w:before="240" w:after="80"/>
      <w:jc w:val="left"/>
      <w:outlineLvl w:val="1"/>
    </w:pPr>
    <w:rPr>
      <w:smallCaps/>
      <w:color w:val="0E57C4" w:themeColor="background2" w:themeShade="80"/>
      <w:spacing w:val="5"/>
      <w:sz w:val="28"/>
      <w:szCs w:val="28"/>
    </w:rPr>
  </w:style>
  <w:style w:type="paragraph" w:styleId="Heading3">
    <w:name w:val="heading 3"/>
    <w:basedOn w:val="Normal"/>
    <w:next w:val="Normal"/>
    <w:link w:val="Heading3Char"/>
    <w:uiPriority w:val="9"/>
    <w:semiHidden/>
    <w:unhideWhenUsed/>
    <w:qFormat/>
    <w:rsid w:val="000B2A05"/>
    <w:pPr>
      <w:spacing w:after="0"/>
      <w:jc w:val="left"/>
      <w:outlineLvl w:val="2"/>
    </w:pPr>
    <w:rPr>
      <w:smallCaps/>
      <w:spacing w:val="5"/>
      <w:sz w:val="24"/>
    </w:rPr>
  </w:style>
  <w:style w:type="paragraph" w:styleId="Heading4">
    <w:name w:val="heading 4"/>
    <w:basedOn w:val="Normal"/>
    <w:next w:val="Normal"/>
    <w:link w:val="Heading4Char"/>
    <w:uiPriority w:val="9"/>
    <w:semiHidden/>
    <w:unhideWhenUsed/>
    <w:qFormat/>
    <w:rsid w:val="000B2A05"/>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0B2A05"/>
    <w:pPr>
      <w:spacing w:before="200" w:after="0"/>
      <w:jc w:val="left"/>
      <w:outlineLvl w:val="4"/>
    </w:pPr>
    <w:rPr>
      <w:smallCaps/>
      <w:color w:val="1E5E9F" w:themeColor="accent2" w:themeShade="BF"/>
      <w:spacing w:val="10"/>
      <w:szCs w:val="26"/>
    </w:rPr>
  </w:style>
  <w:style w:type="paragraph" w:styleId="Heading6">
    <w:name w:val="heading 6"/>
    <w:basedOn w:val="Normal"/>
    <w:next w:val="Normal"/>
    <w:link w:val="Heading6Char"/>
    <w:uiPriority w:val="9"/>
    <w:semiHidden/>
    <w:unhideWhenUsed/>
    <w:qFormat/>
    <w:rsid w:val="000B2A05"/>
    <w:pPr>
      <w:spacing w:after="0"/>
      <w:jc w:val="left"/>
      <w:outlineLvl w:val="5"/>
    </w:pPr>
    <w:rPr>
      <w:smallCaps/>
      <w:color w:val="297FD5" w:themeColor="accent2"/>
      <w:spacing w:val="5"/>
    </w:rPr>
  </w:style>
  <w:style w:type="paragraph" w:styleId="Heading7">
    <w:name w:val="heading 7"/>
    <w:basedOn w:val="Normal"/>
    <w:next w:val="Normal"/>
    <w:link w:val="Heading7Char"/>
    <w:uiPriority w:val="9"/>
    <w:semiHidden/>
    <w:unhideWhenUsed/>
    <w:qFormat/>
    <w:rsid w:val="000B2A05"/>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0B2A05"/>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0B2A05"/>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105"/>
    <w:rPr>
      <w:rFonts w:ascii="Gill Sans MT" w:hAnsi="Gill Sans MT"/>
      <w:smallCaps/>
      <w:color w:val="0E57C4" w:themeColor="background2" w:themeShade="80"/>
      <w:spacing w:val="5"/>
      <w:sz w:val="32"/>
      <w:szCs w:val="32"/>
    </w:rPr>
  </w:style>
  <w:style w:type="character" w:customStyle="1" w:styleId="Heading2Char">
    <w:name w:val="Heading 2 Char"/>
    <w:basedOn w:val="DefaultParagraphFont"/>
    <w:link w:val="Heading2"/>
    <w:uiPriority w:val="9"/>
    <w:rsid w:val="00354105"/>
    <w:rPr>
      <w:rFonts w:ascii="Gill Sans MT" w:hAnsi="Gill Sans MT"/>
      <w:smallCaps/>
      <w:color w:val="0E57C4" w:themeColor="background2" w:themeShade="80"/>
      <w:spacing w:val="5"/>
      <w:sz w:val="28"/>
      <w:szCs w:val="28"/>
    </w:rPr>
  </w:style>
  <w:style w:type="character" w:customStyle="1" w:styleId="Heading3Char">
    <w:name w:val="Heading 3 Char"/>
    <w:basedOn w:val="DefaultParagraphFont"/>
    <w:link w:val="Heading3"/>
    <w:uiPriority w:val="9"/>
    <w:semiHidden/>
    <w:rsid w:val="000B2A05"/>
    <w:rPr>
      <w:smallCaps/>
      <w:spacing w:val="5"/>
      <w:sz w:val="24"/>
      <w:szCs w:val="24"/>
    </w:rPr>
  </w:style>
  <w:style w:type="character" w:customStyle="1" w:styleId="Heading4Char">
    <w:name w:val="Heading 4 Char"/>
    <w:basedOn w:val="DefaultParagraphFont"/>
    <w:link w:val="Heading4"/>
    <w:uiPriority w:val="9"/>
    <w:semiHidden/>
    <w:rsid w:val="000B2A05"/>
    <w:rPr>
      <w:smallCaps/>
      <w:spacing w:val="10"/>
      <w:sz w:val="22"/>
      <w:szCs w:val="22"/>
    </w:rPr>
  </w:style>
  <w:style w:type="character" w:customStyle="1" w:styleId="Heading5Char">
    <w:name w:val="Heading 5 Char"/>
    <w:basedOn w:val="DefaultParagraphFont"/>
    <w:link w:val="Heading5"/>
    <w:uiPriority w:val="9"/>
    <w:semiHidden/>
    <w:rsid w:val="000B2A05"/>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0B2A05"/>
    <w:rPr>
      <w:smallCaps/>
      <w:color w:val="297FD5" w:themeColor="accent2"/>
      <w:spacing w:val="5"/>
      <w:sz w:val="22"/>
    </w:rPr>
  </w:style>
  <w:style w:type="character" w:customStyle="1" w:styleId="Heading7Char">
    <w:name w:val="Heading 7 Char"/>
    <w:basedOn w:val="DefaultParagraphFont"/>
    <w:link w:val="Heading7"/>
    <w:uiPriority w:val="9"/>
    <w:semiHidden/>
    <w:rsid w:val="000B2A05"/>
    <w:rPr>
      <w:b/>
      <w:smallCaps/>
      <w:color w:val="297FD5" w:themeColor="accent2"/>
      <w:spacing w:val="10"/>
    </w:rPr>
  </w:style>
  <w:style w:type="character" w:customStyle="1" w:styleId="Heading8Char">
    <w:name w:val="Heading 8 Char"/>
    <w:basedOn w:val="DefaultParagraphFont"/>
    <w:link w:val="Heading8"/>
    <w:uiPriority w:val="9"/>
    <w:semiHidden/>
    <w:rsid w:val="000B2A05"/>
    <w:rPr>
      <w:b/>
      <w:i/>
      <w:smallCaps/>
      <w:color w:val="1E5E9F" w:themeColor="accent2" w:themeShade="BF"/>
    </w:rPr>
  </w:style>
  <w:style w:type="character" w:customStyle="1" w:styleId="Heading9Char">
    <w:name w:val="Heading 9 Char"/>
    <w:basedOn w:val="DefaultParagraphFont"/>
    <w:link w:val="Heading9"/>
    <w:uiPriority w:val="9"/>
    <w:semiHidden/>
    <w:rsid w:val="000B2A05"/>
    <w:rPr>
      <w:b/>
      <w:i/>
      <w:smallCaps/>
      <w:color w:val="143E69" w:themeColor="accent2" w:themeShade="7F"/>
    </w:rPr>
  </w:style>
  <w:style w:type="paragraph" w:styleId="Caption">
    <w:name w:val="caption"/>
    <w:basedOn w:val="Normal"/>
    <w:next w:val="Normal"/>
    <w:uiPriority w:val="35"/>
    <w:semiHidden/>
    <w:unhideWhenUsed/>
    <w:qFormat/>
    <w:rsid w:val="000B2A05"/>
    <w:rPr>
      <w:b/>
      <w:bCs/>
      <w:caps/>
      <w:sz w:val="16"/>
      <w:szCs w:val="18"/>
    </w:rPr>
  </w:style>
  <w:style w:type="paragraph" w:styleId="Title">
    <w:name w:val="Title"/>
    <w:basedOn w:val="Normal"/>
    <w:next w:val="Normal"/>
    <w:link w:val="TitleChar"/>
    <w:uiPriority w:val="10"/>
    <w:qFormat/>
    <w:rsid w:val="000B2A05"/>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B2A05"/>
    <w:rPr>
      <w:smallCaps/>
      <w:sz w:val="48"/>
      <w:szCs w:val="48"/>
    </w:rPr>
  </w:style>
  <w:style w:type="paragraph" w:styleId="Subtitle">
    <w:name w:val="Subtitle"/>
    <w:basedOn w:val="Normal"/>
    <w:next w:val="Normal"/>
    <w:link w:val="SubtitleChar"/>
    <w:uiPriority w:val="11"/>
    <w:qFormat/>
    <w:rsid w:val="000B2A0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B2A05"/>
    <w:rPr>
      <w:rFonts w:asciiTheme="majorHAnsi" w:eastAsiaTheme="majorEastAsia" w:hAnsiTheme="majorHAnsi" w:cstheme="majorBidi"/>
      <w:szCs w:val="22"/>
    </w:rPr>
  </w:style>
  <w:style w:type="character" w:styleId="Strong">
    <w:name w:val="Strong"/>
    <w:uiPriority w:val="22"/>
    <w:qFormat/>
    <w:rsid w:val="000B2A05"/>
    <w:rPr>
      <w:b/>
      <w:color w:val="297FD5" w:themeColor="accent2"/>
    </w:rPr>
  </w:style>
  <w:style w:type="character" w:styleId="Emphasis">
    <w:name w:val="Emphasis"/>
    <w:uiPriority w:val="20"/>
    <w:qFormat/>
    <w:rsid w:val="000B2A05"/>
    <w:rPr>
      <w:b/>
      <w:i/>
      <w:spacing w:val="10"/>
    </w:rPr>
  </w:style>
  <w:style w:type="paragraph" w:styleId="NoSpacing">
    <w:name w:val="No Spacing"/>
    <w:basedOn w:val="Normal"/>
    <w:link w:val="NoSpacingChar"/>
    <w:uiPriority w:val="1"/>
    <w:qFormat/>
    <w:rsid w:val="000B2A05"/>
    <w:pPr>
      <w:spacing w:after="0" w:line="240" w:lineRule="auto"/>
    </w:pPr>
  </w:style>
  <w:style w:type="paragraph" w:styleId="ListParagraph">
    <w:name w:val="List Paragraph"/>
    <w:basedOn w:val="Normal"/>
    <w:uiPriority w:val="34"/>
    <w:qFormat/>
    <w:rsid w:val="000B2A05"/>
    <w:pPr>
      <w:ind w:left="720"/>
      <w:contextualSpacing/>
    </w:pPr>
  </w:style>
  <w:style w:type="paragraph" w:styleId="Quote">
    <w:name w:val="Quote"/>
    <w:basedOn w:val="Normal"/>
    <w:next w:val="Normal"/>
    <w:link w:val="QuoteChar"/>
    <w:uiPriority w:val="29"/>
    <w:qFormat/>
    <w:rsid w:val="000B2A05"/>
    <w:rPr>
      <w:i/>
    </w:rPr>
  </w:style>
  <w:style w:type="character" w:customStyle="1" w:styleId="QuoteChar">
    <w:name w:val="Quote Char"/>
    <w:basedOn w:val="DefaultParagraphFont"/>
    <w:link w:val="Quote"/>
    <w:uiPriority w:val="29"/>
    <w:rsid w:val="000B2A05"/>
    <w:rPr>
      <w:i/>
    </w:rPr>
  </w:style>
  <w:style w:type="paragraph" w:styleId="IntenseQuote">
    <w:name w:val="Intense Quote"/>
    <w:basedOn w:val="Normal"/>
    <w:next w:val="Normal"/>
    <w:link w:val="IntenseQuoteChar"/>
    <w:uiPriority w:val="30"/>
    <w:qFormat/>
    <w:rsid w:val="000B2A05"/>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B2A05"/>
    <w:rPr>
      <w:b/>
      <w:i/>
      <w:color w:val="FFFFFF" w:themeColor="background1"/>
      <w:shd w:val="clear" w:color="auto" w:fill="297FD5" w:themeFill="accent2"/>
    </w:rPr>
  </w:style>
  <w:style w:type="character" w:styleId="SubtleEmphasis">
    <w:name w:val="Subtle Emphasis"/>
    <w:uiPriority w:val="19"/>
    <w:qFormat/>
    <w:rsid w:val="000B2A05"/>
    <w:rPr>
      <w:i/>
    </w:rPr>
  </w:style>
  <w:style w:type="character" w:styleId="IntenseEmphasis">
    <w:name w:val="Intense Emphasis"/>
    <w:uiPriority w:val="21"/>
    <w:qFormat/>
    <w:rsid w:val="000B2A05"/>
    <w:rPr>
      <w:b/>
      <w:i/>
      <w:color w:val="297FD5" w:themeColor="accent2"/>
      <w:spacing w:val="10"/>
    </w:rPr>
  </w:style>
  <w:style w:type="character" w:styleId="SubtleReference">
    <w:name w:val="Subtle Reference"/>
    <w:uiPriority w:val="31"/>
    <w:qFormat/>
    <w:rsid w:val="000B2A05"/>
    <w:rPr>
      <w:b/>
    </w:rPr>
  </w:style>
  <w:style w:type="character" w:styleId="IntenseReference">
    <w:name w:val="Intense Reference"/>
    <w:uiPriority w:val="32"/>
    <w:qFormat/>
    <w:rsid w:val="000B2A05"/>
    <w:rPr>
      <w:b/>
      <w:bCs/>
      <w:smallCaps/>
      <w:spacing w:val="5"/>
      <w:sz w:val="22"/>
      <w:szCs w:val="22"/>
      <w:u w:val="single"/>
    </w:rPr>
  </w:style>
  <w:style w:type="character" w:styleId="BookTitle">
    <w:name w:val="Book Title"/>
    <w:uiPriority w:val="33"/>
    <w:qFormat/>
    <w:rsid w:val="000B2A05"/>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B2A05"/>
    <w:pPr>
      <w:outlineLvl w:val="9"/>
    </w:pPr>
    <w:rPr>
      <w:lang w:bidi="en-US"/>
    </w:rPr>
  </w:style>
  <w:style w:type="character" w:customStyle="1" w:styleId="NoSpacingChar">
    <w:name w:val="No Spacing Char"/>
    <w:basedOn w:val="DefaultParagraphFont"/>
    <w:link w:val="NoSpacing"/>
    <w:uiPriority w:val="1"/>
    <w:rsid w:val="000B2A05"/>
  </w:style>
  <w:style w:type="table" w:styleId="TableGrid">
    <w:name w:val="Table Grid"/>
    <w:basedOn w:val="TableNormal"/>
    <w:rsid w:val="008B5E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8030AB"/>
    <w:pPr>
      <w:spacing w:after="0" w:line="240" w:lineRule="auto"/>
    </w:pPr>
    <w:tblPr>
      <w:tblStyleRowBandSize w:val="1"/>
      <w:tblStyleColBandSize w:val="1"/>
      <w:tblInd w:w="0" w:type="dxa"/>
      <w:tblBorders>
        <w:top w:val="single" w:sz="8" w:space="0" w:color="7F8FA9" w:themeColor="accent3"/>
        <w:left w:val="single" w:sz="8" w:space="0" w:color="7F8FA9" w:themeColor="accent3"/>
        <w:bottom w:val="single" w:sz="8" w:space="0" w:color="7F8FA9" w:themeColor="accent3"/>
        <w:right w:val="single" w:sz="8" w:space="0" w:color="7F8FA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F8FA9" w:themeFill="accent3"/>
      </w:tcPr>
    </w:tblStylePr>
    <w:tblStylePr w:type="lastRow">
      <w:pPr>
        <w:spacing w:before="0" w:after="0" w:line="240" w:lineRule="auto"/>
      </w:pPr>
      <w:rPr>
        <w:b/>
        <w:bCs/>
      </w:rPr>
      <w:tblPr/>
      <w:tcPr>
        <w:tcBorders>
          <w:top w:val="double" w:sz="6" w:space="0" w:color="7F8FA9" w:themeColor="accent3"/>
          <w:left w:val="single" w:sz="8" w:space="0" w:color="7F8FA9" w:themeColor="accent3"/>
          <w:bottom w:val="single" w:sz="8" w:space="0" w:color="7F8FA9" w:themeColor="accent3"/>
          <w:right w:val="single" w:sz="8" w:space="0" w:color="7F8FA9" w:themeColor="accent3"/>
        </w:tcBorders>
      </w:tcPr>
    </w:tblStylePr>
    <w:tblStylePr w:type="firstCol">
      <w:rPr>
        <w:b/>
        <w:bCs/>
      </w:rPr>
    </w:tblStylePr>
    <w:tblStylePr w:type="lastCol">
      <w:rPr>
        <w:b/>
        <w:bCs/>
      </w:rPr>
    </w:tblStylePr>
    <w:tblStylePr w:type="band1Vert">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tblStylePr w:type="band1Horz">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style>
  <w:style w:type="paragraph" w:styleId="BalloonText">
    <w:name w:val="Balloon Text"/>
    <w:basedOn w:val="Normal"/>
    <w:link w:val="BalloonTextChar"/>
    <w:uiPriority w:val="99"/>
    <w:semiHidden/>
    <w:unhideWhenUsed/>
    <w:rsid w:val="00203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921"/>
    <w:rPr>
      <w:rFonts w:ascii="Tahoma" w:hAnsi="Tahoma" w:cs="Tahoma"/>
      <w:sz w:val="16"/>
      <w:szCs w:val="16"/>
    </w:rPr>
  </w:style>
  <w:style w:type="character" w:styleId="PlaceholderText">
    <w:name w:val="Placeholder Text"/>
    <w:basedOn w:val="DefaultParagraphFont"/>
    <w:uiPriority w:val="99"/>
    <w:semiHidden/>
    <w:rsid w:val="00536E11"/>
    <w:rPr>
      <w:color w:val="808080"/>
    </w:rPr>
  </w:style>
  <w:style w:type="paragraph" w:styleId="Header">
    <w:name w:val="header"/>
    <w:basedOn w:val="Normal"/>
    <w:link w:val="HeaderChar"/>
    <w:uiPriority w:val="99"/>
    <w:unhideWhenUsed/>
    <w:rsid w:val="00884B5D"/>
    <w:pPr>
      <w:tabs>
        <w:tab w:val="center" w:pos="4320"/>
        <w:tab w:val="right" w:pos="8640"/>
      </w:tabs>
      <w:spacing w:after="0" w:line="240" w:lineRule="auto"/>
    </w:pPr>
  </w:style>
  <w:style w:type="character" w:customStyle="1" w:styleId="HeaderChar">
    <w:name w:val="Header Char"/>
    <w:basedOn w:val="DefaultParagraphFont"/>
    <w:link w:val="Header"/>
    <w:uiPriority w:val="99"/>
    <w:rsid w:val="00884B5D"/>
    <w:rPr>
      <w:rFonts w:ascii="Gill Sans MT" w:hAnsi="Gill Sans MT"/>
      <w:sz w:val="22"/>
    </w:rPr>
  </w:style>
  <w:style w:type="paragraph" w:styleId="Footer">
    <w:name w:val="footer"/>
    <w:basedOn w:val="Normal"/>
    <w:link w:val="FooterChar"/>
    <w:uiPriority w:val="99"/>
    <w:unhideWhenUsed/>
    <w:rsid w:val="00884B5D"/>
    <w:pPr>
      <w:tabs>
        <w:tab w:val="center" w:pos="4320"/>
        <w:tab w:val="right" w:pos="8640"/>
      </w:tabs>
      <w:spacing w:after="0" w:line="240" w:lineRule="auto"/>
    </w:pPr>
  </w:style>
  <w:style w:type="character" w:customStyle="1" w:styleId="FooterChar">
    <w:name w:val="Footer Char"/>
    <w:basedOn w:val="DefaultParagraphFont"/>
    <w:link w:val="Footer"/>
    <w:uiPriority w:val="99"/>
    <w:rsid w:val="00884B5D"/>
    <w:rPr>
      <w:rFonts w:ascii="Gill Sans MT" w:hAnsi="Gill Sans MT"/>
      <w:sz w:val="22"/>
    </w:rPr>
  </w:style>
  <w:style w:type="character" w:styleId="Hyperlink">
    <w:name w:val="Hyperlink"/>
    <w:basedOn w:val="DefaultParagraphFont"/>
    <w:uiPriority w:val="99"/>
    <w:unhideWhenUsed/>
    <w:rsid w:val="006133BB"/>
    <w:rPr>
      <w:color w:val="9454C3"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line="276" w:lineRule="auto"/>
        <w:jc w:val="both"/>
      </w:pPr>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A209EF"/>
    <w:rPr>
      <w:rFonts w:ascii="Gill Sans MT" w:hAnsi="Gill Sans MT"/>
      <w:sz w:val="22"/>
    </w:rPr>
  </w:style>
  <w:style w:type="paragraph" w:styleId="Heading1">
    <w:name w:val="heading 1"/>
    <w:basedOn w:val="Normal"/>
    <w:next w:val="Normal"/>
    <w:link w:val="Heading1Char"/>
    <w:uiPriority w:val="9"/>
    <w:qFormat/>
    <w:rsid w:val="00354105"/>
    <w:pPr>
      <w:spacing w:before="300" w:after="40"/>
      <w:jc w:val="left"/>
      <w:outlineLvl w:val="0"/>
    </w:pPr>
    <w:rPr>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354105"/>
    <w:pPr>
      <w:spacing w:before="240" w:after="80"/>
      <w:jc w:val="left"/>
      <w:outlineLvl w:val="1"/>
    </w:pPr>
    <w:rPr>
      <w:smallCaps/>
      <w:color w:val="0E57C4" w:themeColor="background2" w:themeShade="80"/>
      <w:spacing w:val="5"/>
      <w:sz w:val="28"/>
      <w:szCs w:val="28"/>
    </w:rPr>
  </w:style>
  <w:style w:type="paragraph" w:styleId="Heading3">
    <w:name w:val="heading 3"/>
    <w:basedOn w:val="Normal"/>
    <w:next w:val="Normal"/>
    <w:link w:val="Heading3Char"/>
    <w:uiPriority w:val="9"/>
    <w:semiHidden/>
    <w:unhideWhenUsed/>
    <w:qFormat/>
    <w:rsid w:val="000B2A05"/>
    <w:pPr>
      <w:spacing w:after="0"/>
      <w:jc w:val="left"/>
      <w:outlineLvl w:val="2"/>
    </w:pPr>
    <w:rPr>
      <w:smallCaps/>
      <w:spacing w:val="5"/>
      <w:sz w:val="24"/>
    </w:rPr>
  </w:style>
  <w:style w:type="paragraph" w:styleId="Heading4">
    <w:name w:val="heading 4"/>
    <w:basedOn w:val="Normal"/>
    <w:next w:val="Normal"/>
    <w:link w:val="Heading4Char"/>
    <w:uiPriority w:val="9"/>
    <w:semiHidden/>
    <w:unhideWhenUsed/>
    <w:qFormat/>
    <w:rsid w:val="000B2A05"/>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0B2A05"/>
    <w:pPr>
      <w:spacing w:before="200" w:after="0"/>
      <w:jc w:val="left"/>
      <w:outlineLvl w:val="4"/>
    </w:pPr>
    <w:rPr>
      <w:smallCaps/>
      <w:color w:val="1E5E9F" w:themeColor="accent2" w:themeShade="BF"/>
      <w:spacing w:val="10"/>
      <w:szCs w:val="26"/>
    </w:rPr>
  </w:style>
  <w:style w:type="paragraph" w:styleId="Heading6">
    <w:name w:val="heading 6"/>
    <w:basedOn w:val="Normal"/>
    <w:next w:val="Normal"/>
    <w:link w:val="Heading6Char"/>
    <w:uiPriority w:val="9"/>
    <w:semiHidden/>
    <w:unhideWhenUsed/>
    <w:qFormat/>
    <w:rsid w:val="000B2A05"/>
    <w:pPr>
      <w:spacing w:after="0"/>
      <w:jc w:val="left"/>
      <w:outlineLvl w:val="5"/>
    </w:pPr>
    <w:rPr>
      <w:smallCaps/>
      <w:color w:val="297FD5" w:themeColor="accent2"/>
      <w:spacing w:val="5"/>
    </w:rPr>
  </w:style>
  <w:style w:type="paragraph" w:styleId="Heading7">
    <w:name w:val="heading 7"/>
    <w:basedOn w:val="Normal"/>
    <w:next w:val="Normal"/>
    <w:link w:val="Heading7Char"/>
    <w:uiPriority w:val="9"/>
    <w:semiHidden/>
    <w:unhideWhenUsed/>
    <w:qFormat/>
    <w:rsid w:val="000B2A05"/>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0B2A05"/>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0B2A05"/>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105"/>
    <w:rPr>
      <w:rFonts w:ascii="Gill Sans MT" w:hAnsi="Gill Sans MT"/>
      <w:smallCaps/>
      <w:color w:val="0E57C4" w:themeColor="background2" w:themeShade="80"/>
      <w:spacing w:val="5"/>
      <w:sz w:val="32"/>
      <w:szCs w:val="32"/>
    </w:rPr>
  </w:style>
  <w:style w:type="character" w:customStyle="1" w:styleId="Heading2Char">
    <w:name w:val="Heading 2 Char"/>
    <w:basedOn w:val="DefaultParagraphFont"/>
    <w:link w:val="Heading2"/>
    <w:uiPriority w:val="9"/>
    <w:rsid w:val="00354105"/>
    <w:rPr>
      <w:rFonts w:ascii="Gill Sans MT" w:hAnsi="Gill Sans MT"/>
      <w:smallCaps/>
      <w:color w:val="0E57C4" w:themeColor="background2" w:themeShade="80"/>
      <w:spacing w:val="5"/>
      <w:sz w:val="28"/>
      <w:szCs w:val="28"/>
    </w:rPr>
  </w:style>
  <w:style w:type="character" w:customStyle="1" w:styleId="Heading3Char">
    <w:name w:val="Heading 3 Char"/>
    <w:basedOn w:val="DefaultParagraphFont"/>
    <w:link w:val="Heading3"/>
    <w:uiPriority w:val="9"/>
    <w:semiHidden/>
    <w:rsid w:val="000B2A05"/>
    <w:rPr>
      <w:smallCaps/>
      <w:spacing w:val="5"/>
      <w:sz w:val="24"/>
      <w:szCs w:val="24"/>
    </w:rPr>
  </w:style>
  <w:style w:type="character" w:customStyle="1" w:styleId="Heading4Char">
    <w:name w:val="Heading 4 Char"/>
    <w:basedOn w:val="DefaultParagraphFont"/>
    <w:link w:val="Heading4"/>
    <w:uiPriority w:val="9"/>
    <w:semiHidden/>
    <w:rsid w:val="000B2A05"/>
    <w:rPr>
      <w:smallCaps/>
      <w:spacing w:val="10"/>
      <w:sz w:val="22"/>
      <w:szCs w:val="22"/>
    </w:rPr>
  </w:style>
  <w:style w:type="character" w:customStyle="1" w:styleId="Heading5Char">
    <w:name w:val="Heading 5 Char"/>
    <w:basedOn w:val="DefaultParagraphFont"/>
    <w:link w:val="Heading5"/>
    <w:uiPriority w:val="9"/>
    <w:semiHidden/>
    <w:rsid w:val="000B2A05"/>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0B2A05"/>
    <w:rPr>
      <w:smallCaps/>
      <w:color w:val="297FD5" w:themeColor="accent2"/>
      <w:spacing w:val="5"/>
      <w:sz w:val="22"/>
    </w:rPr>
  </w:style>
  <w:style w:type="character" w:customStyle="1" w:styleId="Heading7Char">
    <w:name w:val="Heading 7 Char"/>
    <w:basedOn w:val="DefaultParagraphFont"/>
    <w:link w:val="Heading7"/>
    <w:uiPriority w:val="9"/>
    <w:semiHidden/>
    <w:rsid w:val="000B2A05"/>
    <w:rPr>
      <w:b/>
      <w:smallCaps/>
      <w:color w:val="297FD5" w:themeColor="accent2"/>
      <w:spacing w:val="10"/>
    </w:rPr>
  </w:style>
  <w:style w:type="character" w:customStyle="1" w:styleId="Heading8Char">
    <w:name w:val="Heading 8 Char"/>
    <w:basedOn w:val="DefaultParagraphFont"/>
    <w:link w:val="Heading8"/>
    <w:uiPriority w:val="9"/>
    <w:semiHidden/>
    <w:rsid w:val="000B2A05"/>
    <w:rPr>
      <w:b/>
      <w:i/>
      <w:smallCaps/>
      <w:color w:val="1E5E9F" w:themeColor="accent2" w:themeShade="BF"/>
    </w:rPr>
  </w:style>
  <w:style w:type="character" w:customStyle="1" w:styleId="Heading9Char">
    <w:name w:val="Heading 9 Char"/>
    <w:basedOn w:val="DefaultParagraphFont"/>
    <w:link w:val="Heading9"/>
    <w:uiPriority w:val="9"/>
    <w:semiHidden/>
    <w:rsid w:val="000B2A05"/>
    <w:rPr>
      <w:b/>
      <w:i/>
      <w:smallCaps/>
      <w:color w:val="143E69" w:themeColor="accent2" w:themeShade="7F"/>
    </w:rPr>
  </w:style>
  <w:style w:type="paragraph" w:styleId="Caption">
    <w:name w:val="caption"/>
    <w:basedOn w:val="Normal"/>
    <w:next w:val="Normal"/>
    <w:uiPriority w:val="35"/>
    <w:semiHidden/>
    <w:unhideWhenUsed/>
    <w:qFormat/>
    <w:rsid w:val="000B2A05"/>
    <w:rPr>
      <w:b/>
      <w:bCs/>
      <w:caps/>
      <w:sz w:val="16"/>
      <w:szCs w:val="18"/>
    </w:rPr>
  </w:style>
  <w:style w:type="paragraph" w:styleId="Title">
    <w:name w:val="Title"/>
    <w:basedOn w:val="Normal"/>
    <w:next w:val="Normal"/>
    <w:link w:val="TitleChar"/>
    <w:uiPriority w:val="10"/>
    <w:qFormat/>
    <w:rsid w:val="000B2A05"/>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B2A05"/>
    <w:rPr>
      <w:smallCaps/>
      <w:sz w:val="48"/>
      <w:szCs w:val="48"/>
    </w:rPr>
  </w:style>
  <w:style w:type="paragraph" w:styleId="Subtitle">
    <w:name w:val="Subtitle"/>
    <w:basedOn w:val="Normal"/>
    <w:next w:val="Normal"/>
    <w:link w:val="SubtitleChar"/>
    <w:uiPriority w:val="11"/>
    <w:qFormat/>
    <w:rsid w:val="000B2A0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B2A05"/>
    <w:rPr>
      <w:rFonts w:asciiTheme="majorHAnsi" w:eastAsiaTheme="majorEastAsia" w:hAnsiTheme="majorHAnsi" w:cstheme="majorBidi"/>
      <w:szCs w:val="22"/>
    </w:rPr>
  </w:style>
  <w:style w:type="character" w:styleId="Strong">
    <w:name w:val="Strong"/>
    <w:uiPriority w:val="22"/>
    <w:qFormat/>
    <w:rsid w:val="000B2A05"/>
    <w:rPr>
      <w:b/>
      <w:color w:val="297FD5" w:themeColor="accent2"/>
    </w:rPr>
  </w:style>
  <w:style w:type="character" w:styleId="Emphasis">
    <w:name w:val="Emphasis"/>
    <w:uiPriority w:val="20"/>
    <w:qFormat/>
    <w:rsid w:val="000B2A05"/>
    <w:rPr>
      <w:b/>
      <w:i/>
      <w:spacing w:val="10"/>
    </w:rPr>
  </w:style>
  <w:style w:type="paragraph" w:styleId="NoSpacing">
    <w:name w:val="No Spacing"/>
    <w:basedOn w:val="Normal"/>
    <w:link w:val="NoSpacingChar"/>
    <w:uiPriority w:val="1"/>
    <w:qFormat/>
    <w:rsid w:val="000B2A05"/>
    <w:pPr>
      <w:spacing w:after="0" w:line="240" w:lineRule="auto"/>
    </w:pPr>
  </w:style>
  <w:style w:type="paragraph" w:styleId="ListParagraph">
    <w:name w:val="List Paragraph"/>
    <w:basedOn w:val="Normal"/>
    <w:uiPriority w:val="34"/>
    <w:qFormat/>
    <w:rsid w:val="000B2A05"/>
    <w:pPr>
      <w:ind w:left="720"/>
      <w:contextualSpacing/>
    </w:pPr>
  </w:style>
  <w:style w:type="paragraph" w:styleId="Quote">
    <w:name w:val="Quote"/>
    <w:basedOn w:val="Normal"/>
    <w:next w:val="Normal"/>
    <w:link w:val="QuoteChar"/>
    <w:uiPriority w:val="29"/>
    <w:qFormat/>
    <w:rsid w:val="000B2A05"/>
    <w:rPr>
      <w:i/>
    </w:rPr>
  </w:style>
  <w:style w:type="character" w:customStyle="1" w:styleId="QuoteChar">
    <w:name w:val="Quote Char"/>
    <w:basedOn w:val="DefaultParagraphFont"/>
    <w:link w:val="Quote"/>
    <w:uiPriority w:val="29"/>
    <w:rsid w:val="000B2A05"/>
    <w:rPr>
      <w:i/>
    </w:rPr>
  </w:style>
  <w:style w:type="paragraph" w:styleId="IntenseQuote">
    <w:name w:val="Intense Quote"/>
    <w:basedOn w:val="Normal"/>
    <w:next w:val="Normal"/>
    <w:link w:val="IntenseQuoteChar"/>
    <w:uiPriority w:val="30"/>
    <w:qFormat/>
    <w:rsid w:val="000B2A05"/>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B2A05"/>
    <w:rPr>
      <w:b/>
      <w:i/>
      <w:color w:val="FFFFFF" w:themeColor="background1"/>
      <w:shd w:val="clear" w:color="auto" w:fill="297FD5" w:themeFill="accent2"/>
    </w:rPr>
  </w:style>
  <w:style w:type="character" w:styleId="SubtleEmphasis">
    <w:name w:val="Subtle Emphasis"/>
    <w:uiPriority w:val="19"/>
    <w:qFormat/>
    <w:rsid w:val="000B2A05"/>
    <w:rPr>
      <w:i/>
    </w:rPr>
  </w:style>
  <w:style w:type="character" w:styleId="IntenseEmphasis">
    <w:name w:val="Intense Emphasis"/>
    <w:uiPriority w:val="21"/>
    <w:qFormat/>
    <w:rsid w:val="000B2A05"/>
    <w:rPr>
      <w:b/>
      <w:i/>
      <w:color w:val="297FD5" w:themeColor="accent2"/>
      <w:spacing w:val="10"/>
    </w:rPr>
  </w:style>
  <w:style w:type="character" w:styleId="SubtleReference">
    <w:name w:val="Subtle Reference"/>
    <w:uiPriority w:val="31"/>
    <w:qFormat/>
    <w:rsid w:val="000B2A05"/>
    <w:rPr>
      <w:b/>
    </w:rPr>
  </w:style>
  <w:style w:type="character" w:styleId="IntenseReference">
    <w:name w:val="Intense Reference"/>
    <w:uiPriority w:val="32"/>
    <w:qFormat/>
    <w:rsid w:val="000B2A05"/>
    <w:rPr>
      <w:b/>
      <w:bCs/>
      <w:smallCaps/>
      <w:spacing w:val="5"/>
      <w:sz w:val="22"/>
      <w:szCs w:val="22"/>
      <w:u w:val="single"/>
    </w:rPr>
  </w:style>
  <w:style w:type="character" w:styleId="BookTitle">
    <w:name w:val="Book Title"/>
    <w:uiPriority w:val="33"/>
    <w:qFormat/>
    <w:rsid w:val="000B2A05"/>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B2A05"/>
    <w:pPr>
      <w:outlineLvl w:val="9"/>
    </w:pPr>
    <w:rPr>
      <w:lang w:bidi="en-US"/>
    </w:rPr>
  </w:style>
  <w:style w:type="character" w:customStyle="1" w:styleId="NoSpacingChar">
    <w:name w:val="No Spacing Char"/>
    <w:basedOn w:val="DefaultParagraphFont"/>
    <w:link w:val="NoSpacing"/>
    <w:uiPriority w:val="1"/>
    <w:rsid w:val="000B2A05"/>
  </w:style>
  <w:style w:type="table" w:styleId="TableGrid">
    <w:name w:val="Table Grid"/>
    <w:basedOn w:val="TableNormal"/>
    <w:rsid w:val="008B5E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8030AB"/>
    <w:pPr>
      <w:spacing w:after="0" w:line="240" w:lineRule="auto"/>
    </w:pPr>
    <w:tblPr>
      <w:tblStyleRowBandSize w:val="1"/>
      <w:tblStyleColBandSize w:val="1"/>
      <w:tblInd w:w="0" w:type="dxa"/>
      <w:tblBorders>
        <w:top w:val="single" w:sz="8" w:space="0" w:color="7F8FA9" w:themeColor="accent3"/>
        <w:left w:val="single" w:sz="8" w:space="0" w:color="7F8FA9" w:themeColor="accent3"/>
        <w:bottom w:val="single" w:sz="8" w:space="0" w:color="7F8FA9" w:themeColor="accent3"/>
        <w:right w:val="single" w:sz="8" w:space="0" w:color="7F8FA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F8FA9" w:themeFill="accent3"/>
      </w:tcPr>
    </w:tblStylePr>
    <w:tblStylePr w:type="lastRow">
      <w:pPr>
        <w:spacing w:before="0" w:after="0" w:line="240" w:lineRule="auto"/>
      </w:pPr>
      <w:rPr>
        <w:b/>
        <w:bCs/>
      </w:rPr>
      <w:tblPr/>
      <w:tcPr>
        <w:tcBorders>
          <w:top w:val="double" w:sz="6" w:space="0" w:color="7F8FA9" w:themeColor="accent3"/>
          <w:left w:val="single" w:sz="8" w:space="0" w:color="7F8FA9" w:themeColor="accent3"/>
          <w:bottom w:val="single" w:sz="8" w:space="0" w:color="7F8FA9" w:themeColor="accent3"/>
          <w:right w:val="single" w:sz="8" w:space="0" w:color="7F8FA9" w:themeColor="accent3"/>
        </w:tcBorders>
      </w:tcPr>
    </w:tblStylePr>
    <w:tblStylePr w:type="firstCol">
      <w:rPr>
        <w:b/>
        <w:bCs/>
      </w:rPr>
    </w:tblStylePr>
    <w:tblStylePr w:type="lastCol">
      <w:rPr>
        <w:b/>
        <w:bCs/>
      </w:rPr>
    </w:tblStylePr>
    <w:tblStylePr w:type="band1Vert">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tblStylePr w:type="band1Horz">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style>
  <w:style w:type="paragraph" w:styleId="BalloonText">
    <w:name w:val="Balloon Text"/>
    <w:basedOn w:val="Normal"/>
    <w:link w:val="BalloonTextChar"/>
    <w:uiPriority w:val="99"/>
    <w:semiHidden/>
    <w:unhideWhenUsed/>
    <w:rsid w:val="00203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921"/>
    <w:rPr>
      <w:rFonts w:ascii="Tahoma" w:hAnsi="Tahoma" w:cs="Tahoma"/>
      <w:sz w:val="16"/>
      <w:szCs w:val="16"/>
    </w:rPr>
  </w:style>
  <w:style w:type="character" w:styleId="PlaceholderText">
    <w:name w:val="Placeholder Text"/>
    <w:basedOn w:val="DefaultParagraphFont"/>
    <w:uiPriority w:val="99"/>
    <w:semiHidden/>
    <w:rsid w:val="00536E11"/>
    <w:rPr>
      <w:color w:val="808080"/>
    </w:rPr>
  </w:style>
  <w:style w:type="paragraph" w:styleId="Header">
    <w:name w:val="header"/>
    <w:basedOn w:val="Normal"/>
    <w:link w:val="HeaderChar"/>
    <w:uiPriority w:val="99"/>
    <w:unhideWhenUsed/>
    <w:rsid w:val="00884B5D"/>
    <w:pPr>
      <w:tabs>
        <w:tab w:val="center" w:pos="4320"/>
        <w:tab w:val="right" w:pos="8640"/>
      </w:tabs>
      <w:spacing w:after="0" w:line="240" w:lineRule="auto"/>
    </w:pPr>
  </w:style>
  <w:style w:type="character" w:customStyle="1" w:styleId="HeaderChar">
    <w:name w:val="Header Char"/>
    <w:basedOn w:val="DefaultParagraphFont"/>
    <w:link w:val="Header"/>
    <w:uiPriority w:val="99"/>
    <w:rsid w:val="00884B5D"/>
    <w:rPr>
      <w:rFonts w:ascii="Gill Sans MT" w:hAnsi="Gill Sans MT"/>
      <w:sz w:val="22"/>
    </w:rPr>
  </w:style>
  <w:style w:type="paragraph" w:styleId="Footer">
    <w:name w:val="footer"/>
    <w:basedOn w:val="Normal"/>
    <w:link w:val="FooterChar"/>
    <w:uiPriority w:val="99"/>
    <w:unhideWhenUsed/>
    <w:rsid w:val="00884B5D"/>
    <w:pPr>
      <w:tabs>
        <w:tab w:val="center" w:pos="4320"/>
        <w:tab w:val="right" w:pos="8640"/>
      </w:tabs>
      <w:spacing w:after="0" w:line="240" w:lineRule="auto"/>
    </w:pPr>
  </w:style>
  <w:style w:type="character" w:customStyle="1" w:styleId="FooterChar">
    <w:name w:val="Footer Char"/>
    <w:basedOn w:val="DefaultParagraphFont"/>
    <w:link w:val="Footer"/>
    <w:uiPriority w:val="99"/>
    <w:rsid w:val="00884B5D"/>
    <w:rPr>
      <w:rFonts w:ascii="Gill Sans MT" w:hAnsi="Gill Sans MT"/>
      <w:sz w:val="22"/>
    </w:rPr>
  </w:style>
  <w:style w:type="character" w:styleId="Hyperlink">
    <w:name w:val="Hyperlink"/>
    <w:basedOn w:val="DefaultParagraphFont"/>
    <w:uiPriority w:val="99"/>
    <w:unhideWhenUsed/>
    <w:rsid w:val="006133BB"/>
    <w:rPr>
      <w:color w:val="9454C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1174">
      <w:bodyDiv w:val="1"/>
      <w:marLeft w:val="0"/>
      <w:marRight w:val="0"/>
      <w:marTop w:val="0"/>
      <w:marBottom w:val="0"/>
      <w:divBdr>
        <w:top w:val="none" w:sz="0" w:space="0" w:color="auto"/>
        <w:left w:val="none" w:sz="0" w:space="0" w:color="auto"/>
        <w:bottom w:val="none" w:sz="0" w:space="0" w:color="auto"/>
        <w:right w:val="none" w:sz="0" w:space="0" w:color="auto"/>
      </w:divBdr>
    </w:div>
    <w:div w:id="1023897622">
      <w:bodyDiv w:val="1"/>
      <w:marLeft w:val="0"/>
      <w:marRight w:val="0"/>
      <w:marTop w:val="0"/>
      <w:marBottom w:val="0"/>
      <w:divBdr>
        <w:top w:val="none" w:sz="0" w:space="0" w:color="auto"/>
        <w:left w:val="none" w:sz="0" w:space="0" w:color="auto"/>
        <w:bottom w:val="none" w:sz="0" w:space="0" w:color="auto"/>
        <w:right w:val="none" w:sz="0" w:space="0" w:color="auto"/>
      </w:divBdr>
    </w:div>
    <w:div w:id="197567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4" Type="http://schemas.openxmlformats.org/officeDocument/2006/relationships/oleObject" Target="embeddings/oleObject3.bin"/><Relationship Id="rId15" Type="http://schemas.openxmlformats.org/officeDocument/2006/relationships/image" Target="media/image4.wmf"/><Relationship Id="rId16" Type="http://schemas.openxmlformats.org/officeDocument/2006/relationships/oleObject" Target="embeddings/oleObject4.bin"/><Relationship Id="rId17" Type="http://schemas.openxmlformats.org/officeDocument/2006/relationships/image" Target="media/image5.wmf"/><Relationship Id="rId18" Type="http://schemas.openxmlformats.org/officeDocument/2006/relationships/oleObject" Target="embeddings/oleObject5.bin"/><Relationship Id="rId19" Type="http://schemas.openxmlformats.org/officeDocument/2006/relationships/image" Target="media/image6.wmf"/><Relationship Id="rId50" Type="http://schemas.openxmlformats.org/officeDocument/2006/relationships/image" Target="media/image22.wmf"/><Relationship Id="rId51" Type="http://schemas.openxmlformats.org/officeDocument/2006/relationships/oleObject" Target="embeddings/oleObject21.bin"/><Relationship Id="rId52" Type="http://schemas.openxmlformats.org/officeDocument/2006/relationships/footer" Target="footer1.xml"/><Relationship Id="rId53" Type="http://schemas.openxmlformats.org/officeDocument/2006/relationships/fontTable" Target="fontTable.xml"/><Relationship Id="rId54" Type="http://schemas.openxmlformats.org/officeDocument/2006/relationships/theme" Target="theme/theme1.xml"/><Relationship Id="rId40" Type="http://schemas.openxmlformats.org/officeDocument/2006/relationships/image" Target="media/image17.wmf"/><Relationship Id="rId41" Type="http://schemas.openxmlformats.org/officeDocument/2006/relationships/oleObject" Target="embeddings/oleObject16.bin"/><Relationship Id="rId42" Type="http://schemas.openxmlformats.org/officeDocument/2006/relationships/image" Target="media/image18.wmf"/><Relationship Id="rId43" Type="http://schemas.openxmlformats.org/officeDocument/2006/relationships/oleObject" Target="embeddings/oleObject17.bin"/><Relationship Id="rId44" Type="http://schemas.openxmlformats.org/officeDocument/2006/relationships/image" Target="media/image19.wmf"/><Relationship Id="rId45" Type="http://schemas.openxmlformats.org/officeDocument/2006/relationships/oleObject" Target="embeddings/oleObject18.bin"/><Relationship Id="rId46" Type="http://schemas.openxmlformats.org/officeDocument/2006/relationships/image" Target="media/image20.wmf"/><Relationship Id="rId47" Type="http://schemas.openxmlformats.org/officeDocument/2006/relationships/oleObject" Target="embeddings/oleObject19.bin"/><Relationship Id="rId48" Type="http://schemas.openxmlformats.org/officeDocument/2006/relationships/image" Target="media/image21.wmf"/><Relationship Id="rId49" Type="http://schemas.openxmlformats.org/officeDocument/2006/relationships/oleObject" Target="embeddings/oleObject20.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ossmanchance.com/applets" TargetMode="External"/><Relationship Id="rId9" Type="http://schemas.openxmlformats.org/officeDocument/2006/relationships/image" Target="media/image1.wmf"/><Relationship Id="rId30" Type="http://schemas.openxmlformats.org/officeDocument/2006/relationships/oleObject" Target="embeddings/oleObject11.bin"/><Relationship Id="rId31" Type="http://schemas.openxmlformats.org/officeDocument/2006/relationships/image" Target="media/image12.wmf"/><Relationship Id="rId32" Type="http://schemas.openxmlformats.org/officeDocument/2006/relationships/oleObject" Target="embeddings/oleObject12.bin"/><Relationship Id="rId33" Type="http://schemas.openxmlformats.org/officeDocument/2006/relationships/image" Target="media/image13.wmf"/><Relationship Id="rId34" Type="http://schemas.openxmlformats.org/officeDocument/2006/relationships/oleObject" Target="embeddings/oleObject13.bin"/><Relationship Id="rId35" Type="http://schemas.openxmlformats.org/officeDocument/2006/relationships/image" Target="media/image14.png"/><Relationship Id="rId36" Type="http://schemas.openxmlformats.org/officeDocument/2006/relationships/image" Target="media/image15.wmf"/><Relationship Id="rId37" Type="http://schemas.openxmlformats.org/officeDocument/2006/relationships/oleObject" Target="embeddings/oleObject14.bin"/><Relationship Id="rId38" Type="http://schemas.openxmlformats.org/officeDocument/2006/relationships/image" Target="media/image16.wmf"/><Relationship Id="rId39" Type="http://schemas.openxmlformats.org/officeDocument/2006/relationships/oleObject" Target="embeddings/oleObject15.bin"/><Relationship Id="rId20" Type="http://schemas.openxmlformats.org/officeDocument/2006/relationships/oleObject" Target="embeddings/oleObject6.bin"/><Relationship Id="rId21" Type="http://schemas.openxmlformats.org/officeDocument/2006/relationships/image" Target="media/image7.wmf"/><Relationship Id="rId22" Type="http://schemas.openxmlformats.org/officeDocument/2006/relationships/oleObject" Target="embeddings/oleObject7.bin"/><Relationship Id="rId23" Type="http://schemas.openxmlformats.org/officeDocument/2006/relationships/image" Target="media/image8.wmf"/><Relationship Id="rId24" Type="http://schemas.openxmlformats.org/officeDocument/2006/relationships/oleObject" Target="embeddings/oleObject8.bin"/><Relationship Id="rId25" Type="http://schemas.openxmlformats.org/officeDocument/2006/relationships/image" Target="media/image9.wmf"/><Relationship Id="rId26" Type="http://schemas.openxmlformats.org/officeDocument/2006/relationships/oleObject" Target="embeddings/oleObject9.bin"/><Relationship Id="rId27" Type="http://schemas.openxmlformats.org/officeDocument/2006/relationships/image" Target="media/image10.wmf"/><Relationship Id="rId28" Type="http://schemas.openxmlformats.org/officeDocument/2006/relationships/oleObject" Target="embeddings/oleObject10.bin"/><Relationship Id="rId29" Type="http://schemas.openxmlformats.org/officeDocument/2006/relationships/image" Target="media/image11.wmf"/><Relationship Id="rId10" Type="http://schemas.openxmlformats.org/officeDocument/2006/relationships/oleObject" Target="embeddings/oleObject1.bin"/><Relationship Id="rId11" Type="http://schemas.openxmlformats.org/officeDocument/2006/relationships/image" Target="media/image2.wmf"/><Relationship Id="rId12"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848</Words>
  <Characters>4840</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Tyson</dc:creator>
  <cp:lastModifiedBy>Doug Tyson</cp:lastModifiedBy>
  <cp:revision>9</cp:revision>
  <cp:lastPrinted>2013-03-18T13:09:00Z</cp:lastPrinted>
  <dcterms:created xsi:type="dcterms:W3CDTF">2013-03-24T21:52:00Z</dcterms:created>
  <dcterms:modified xsi:type="dcterms:W3CDTF">2015-10-26T02:43:00Z</dcterms:modified>
</cp:coreProperties>
</file>